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E8CF8C">
      <w:pPr>
        <w:pStyle w:val="2"/>
        <w:spacing w:before="241"/>
        <w:ind w:left="679" w:firstLine="2609"/>
        <w:rPr>
          <w:b w:val="0"/>
          <w:bCs w:val="0"/>
          <w:sz w:val="32"/>
          <w:szCs w:val="32"/>
        </w:rPr>
      </w:pPr>
      <w:r>
        <w:rPr>
          <w:sz w:val="32"/>
          <w:szCs w:val="32"/>
        </w:rPr>
        <w:t>审计业务约定书</w:t>
      </w:r>
    </w:p>
    <w:p w14:paraId="24436EE1">
      <w:pPr>
        <w:rPr>
          <w:rFonts w:ascii="宋体" w:hAnsi="宋体" w:eastAsia="宋体" w:cs="宋体"/>
          <w:b/>
          <w:bCs/>
          <w:sz w:val="28"/>
          <w:szCs w:val="28"/>
        </w:rPr>
      </w:pPr>
    </w:p>
    <w:p w14:paraId="453C4D90">
      <w:pPr>
        <w:pStyle w:val="6"/>
        <w:spacing w:before="0" w:line="520" w:lineRule="exact"/>
        <w:ind w:left="0" w:firstLine="0" w:firstLineChars="0"/>
        <w:rPr>
          <w:rFonts w:cs="仿宋_GB2312"/>
          <w:kern w:val="0"/>
          <w:sz w:val="24"/>
        </w:rPr>
      </w:pPr>
      <w:r>
        <w:rPr>
          <w:spacing w:val="-1"/>
          <w:sz w:val="24"/>
          <w:szCs w:val="24"/>
        </w:rPr>
        <w:t>甲方：</w:t>
      </w:r>
    </w:p>
    <w:p w14:paraId="0787254F">
      <w:pPr>
        <w:pStyle w:val="6"/>
        <w:spacing w:before="0" w:line="520" w:lineRule="exact"/>
        <w:ind w:left="0" w:right="43" w:firstLine="0" w:firstLineChars="0"/>
        <w:rPr>
          <w:spacing w:val="2"/>
          <w:sz w:val="24"/>
          <w:szCs w:val="24"/>
        </w:rPr>
      </w:pPr>
      <w:r>
        <w:rPr>
          <w:sz w:val="24"/>
          <w:szCs w:val="24"/>
        </w:rPr>
        <w:t>乙方</w:t>
      </w:r>
      <w:r>
        <w:rPr>
          <w:spacing w:val="2"/>
          <w:sz w:val="24"/>
          <w:szCs w:val="24"/>
        </w:rPr>
        <w:t>：</w:t>
      </w:r>
    </w:p>
    <w:p w14:paraId="7FF4A2F6">
      <w:pPr>
        <w:pStyle w:val="6"/>
        <w:spacing w:before="0" w:line="520" w:lineRule="exact"/>
        <w:ind w:left="0" w:right="84" w:firstLine="418" w:firstLineChars="176"/>
        <w:rPr>
          <w:sz w:val="24"/>
          <w:szCs w:val="24"/>
        </w:rPr>
      </w:pPr>
      <w:r>
        <w:rPr>
          <w:spacing w:val="-1"/>
          <w:sz w:val="24"/>
          <w:szCs w:val="24"/>
        </w:rPr>
        <w:t>兹由甲方委托乙方对</w:t>
      </w:r>
      <w:r>
        <w:rPr>
          <w:rFonts w:hint="eastAsia" w:cs="仿宋_GB2312"/>
          <w:kern w:val="0"/>
          <w:sz w:val="24"/>
          <w:u w:val="single"/>
          <w:lang w:val="en-US" w:eastAsia="zh-CN"/>
        </w:rPr>
        <w:t xml:space="preserve">                           </w:t>
      </w:r>
      <w:r>
        <w:rPr>
          <w:rFonts w:hint="eastAsia" w:cs="仿宋_GB2312"/>
          <w:kern w:val="0"/>
          <w:sz w:val="24"/>
          <w:u w:val="none"/>
        </w:rPr>
        <w:t>202</w:t>
      </w:r>
      <w:r>
        <w:rPr>
          <w:rFonts w:hint="eastAsia" w:cs="仿宋_GB2312"/>
          <w:kern w:val="0"/>
          <w:sz w:val="24"/>
          <w:u w:val="none"/>
          <w:lang w:val="en-US" w:eastAsia="zh-CN"/>
        </w:rPr>
        <w:t>5</w:t>
      </w:r>
      <w:r>
        <w:rPr>
          <w:rFonts w:hint="eastAsia" w:cs="仿宋_GB2312"/>
          <w:kern w:val="0"/>
          <w:sz w:val="24"/>
          <w:u w:val="none"/>
        </w:rPr>
        <w:t>年度</w:t>
      </w:r>
      <w:r>
        <w:rPr>
          <w:spacing w:val="-1"/>
          <w:sz w:val="24"/>
          <w:szCs w:val="24"/>
        </w:rPr>
        <w:t>财务报表进行审计，经双方协商，达成以下约定：</w:t>
      </w:r>
    </w:p>
    <w:p w14:paraId="489467B5">
      <w:pPr>
        <w:pStyle w:val="6"/>
        <w:spacing w:before="0" w:line="520" w:lineRule="exact"/>
        <w:ind w:left="0" w:firstLine="566" w:firstLineChars="238"/>
        <w:rPr>
          <w:rFonts w:ascii="黑体" w:hAnsi="黑体" w:eastAsia="黑体" w:cs="黑体"/>
          <w:sz w:val="24"/>
          <w:szCs w:val="24"/>
        </w:rPr>
      </w:pPr>
      <w:r>
        <w:rPr>
          <w:rFonts w:ascii="黑体" w:hAnsi="黑体" w:eastAsia="黑体" w:cs="黑体"/>
          <w:spacing w:val="-1"/>
          <w:sz w:val="24"/>
          <w:szCs w:val="24"/>
        </w:rPr>
        <w:t>一、审计的目标和范围</w:t>
      </w:r>
    </w:p>
    <w:p w14:paraId="73058452">
      <w:pPr>
        <w:pStyle w:val="6"/>
        <w:spacing w:before="0" w:line="520" w:lineRule="exact"/>
        <w:ind w:left="0" w:firstLine="571" w:firstLineChars="238"/>
        <w:rPr>
          <w:sz w:val="24"/>
          <w:szCs w:val="24"/>
        </w:rPr>
      </w:pPr>
      <w:r>
        <w:rPr>
          <w:rFonts w:ascii="Times New Roman" w:hAnsi="Times New Roman" w:eastAsia="Times New Roman" w:cs="Times New Roman"/>
          <w:sz w:val="24"/>
          <w:szCs w:val="24"/>
        </w:rPr>
        <w:t>1</w:t>
      </w:r>
      <w:r>
        <w:rPr>
          <w:sz w:val="24"/>
          <w:szCs w:val="24"/>
        </w:rPr>
        <w:t>．乙方接受甲方委托，对</w:t>
      </w:r>
      <w:r>
        <w:rPr>
          <w:rFonts w:hint="eastAsia" w:cs="仿宋_GB2312"/>
          <w:kern w:val="0"/>
          <w:sz w:val="24"/>
          <w:u w:val="single"/>
          <w:lang w:val="en-US" w:eastAsia="zh-CN"/>
        </w:rPr>
        <w:t xml:space="preserve">                        </w:t>
      </w:r>
      <w:r>
        <w:rPr>
          <w:sz w:val="24"/>
          <w:szCs w:val="24"/>
        </w:rPr>
        <w:t>按照企业会计准则</w:t>
      </w:r>
      <w:r>
        <w:rPr>
          <w:rFonts w:hint="eastAsia"/>
          <w:sz w:val="24"/>
          <w:szCs w:val="24"/>
        </w:rPr>
        <w:t>或《企业会计制度》</w:t>
      </w:r>
      <w:r>
        <w:rPr>
          <w:sz w:val="24"/>
          <w:szCs w:val="24"/>
        </w:rPr>
        <w:t>编制的</w:t>
      </w:r>
      <w:r>
        <w:rPr>
          <w:spacing w:val="-1"/>
          <w:sz w:val="24"/>
          <w:szCs w:val="24"/>
          <w:u w:val="single"/>
        </w:rPr>
        <w:t>202</w:t>
      </w:r>
      <w:r>
        <w:rPr>
          <w:rFonts w:hint="eastAsia"/>
          <w:spacing w:val="-1"/>
          <w:sz w:val="24"/>
          <w:szCs w:val="24"/>
          <w:u w:val="single"/>
          <w:lang w:val="en-US" w:eastAsia="zh-CN"/>
        </w:rPr>
        <w:t>5</w:t>
      </w:r>
      <w:r>
        <w:rPr>
          <w:rFonts w:hint="eastAsia"/>
          <w:spacing w:val="-1"/>
          <w:sz w:val="24"/>
          <w:szCs w:val="24"/>
          <w:u w:val="single"/>
        </w:rPr>
        <w:t xml:space="preserve">年度 </w:t>
      </w:r>
      <w:r>
        <w:rPr>
          <w:sz w:val="24"/>
          <w:szCs w:val="24"/>
        </w:rPr>
        <w:t>的</w:t>
      </w:r>
      <w:r>
        <w:rPr>
          <w:spacing w:val="-3"/>
          <w:sz w:val="24"/>
          <w:szCs w:val="24"/>
        </w:rPr>
        <w:t>财务</w:t>
      </w:r>
      <w:r>
        <w:rPr>
          <w:sz w:val="24"/>
          <w:szCs w:val="24"/>
        </w:rPr>
        <w:t>报表</w:t>
      </w:r>
      <w:r>
        <w:rPr>
          <w:spacing w:val="-1"/>
          <w:sz w:val="24"/>
          <w:szCs w:val="24"/>
        </w:rPr>
        <w:t>进行审计</w:t>
      </w:r>
      <w:r>
        <w:rPr>
          <w:rFonts w:hint="eastAsia"/>
          <w:spacing w:val="-1"/>
          <w:sz w:val="24"/>
          <w:szCs w:val="24"/>
        </w:rPr>
        <w:t>，协助甲方完成企业所得税汇算清缴</w:t>
      </w:r>
      <w:r>
        <w:rPr>
          <w:spacing w:val="-1"/>
          <w:sz w:val="24"/>
          <w:szCs w:val="24"/>
        </w:rPr>
        <w:t>。</w:t>
      </w:r>
    </w:p>
    <w:p w14:paraId="1F751547">
      <w:pPr>
        <w:pStyle w:val="6"/>
        <w:spacing w:before="0" w:line="520" w:lineRule="exact"/>
        <w:ind w:left="0" w:firstLine="571" w:firstLineChars="238"/>
        <w:rPr>
          <w:sz w:val="24"/>
          <w:szCs w:val="24"/>
        </w:rPr>
      </w:pPr>
      <w:r>
        <w:rPr>
          <w:rFonts w:ascii="Times New Roman" w:hAnsi="Times New Roman" w:eastAsia="Times New Roman" w:cs="Times New Roman"/>
          <w:sz w:val="24"/>
          <w:szCs w:val="24"/>
        </w:rPr>
        <w:t>2</w:t>
      </w:r>
      <w:r>
        <w:rPr>
          <w:sz w:val="24"/>
          <w:szCs w:val="24"/>
        </w:rPr>
        <w:t>．乙方审计工作的目标是对财务报表整体是否不存在由于舞弊或错误</w:t>
      </w:r>
      <w:r>
        <w:rPr>
          <w:spacing w:val="-3"/>
          <w:sz w:val="24"/>
          <w:szCs w:val="24"/>
        </w:rPr>
        <w:t>导</w:t>
      </w:r>
      <w:r>
        <w:rPr>
          <w:sz w:val="24"/>
          <w:szCs w:val="24"/>
        </w:rPr>
        <w:t>致的</w:t>
      </w:r>
      <w:r>
        <w:rPr>
          <w:spacing w:val="-3"/>
          <w:sz w:val="24"/>
          <w:szCs w:val="24"/>
        </w:rPr>
        <w:t>重大</w:t>
      </w:r>
      <w:r>
        <w:rPr>
          <w:sz w:val="24"/>
          <w:szCs w:val="24"/>
        </w:rPr>
        <w:t>错报获</w:t>
      </w:r>
      <w:r>
        <w:rPr>
          <w:spacing w:val="-3"/>
          <w:sz w:val="24"/>
          <w:szCs w:val="24"/>
        </w:rPr>
        <w:t>取</w:t>
      </w:r>
      <w:r>
        <w:rPr>
          <w:sz w:val="24"/>
          <w:szCs w:val="24"/>
        </w:rPr>
        <w:t>合理</w:t>
      </w:r>
      <w:r>
        <w:rPr>
          <w:spacing w:val="-3"/>
          <w:sz w:val="24"/>
          <w:szCs w:val="24"/>
        </w:rPr>
        <w:t>保</w:t>
      </w:r>
      <w:r>
        <w:rPr>
          <w:sz w:val="24"/>
          <w:szCs w:val="24"/>
        </w:rPr>
        <w:t>证</w:t>
      </w:r>
      <w:r>
        <w:rPr>
          <w:rFonts w:hint="eastAsia"/>
          <w:sz w:val="24"/>
          <w:szCs w:val="24"/>
        </w:rPr>
        <w:t>，</w:t>
      </w:r>
      <w:r>
        <w:rPr>
          <w:sz w:val="24"/>
          <w:szCs w:val="24"/>
        </w:rPr>
        <w:t>并出</w:t>
      </w:r>
      <w:r>
        <w:rPr>
          <w:spacing w:val="1"/>
          <w:sz w:val="24"/>
          <w:szCs w:val="24"/>
        </w:rPr>
        <w:t>具</w:t>
      </w:r>
      <w:r>
        <w:rPr>
          <w:spacing w:val="-3"/>
          <w:sz w:val="24"/>
          <w:szCs w:val="24"/>
        </w:rPr>
        <w:t>包</w:t>
      </w:r>
      <w:r>
        <w:rPr>
          <w:sz w:val="24"/>
          <w:szCs w:val="24"/>
        </w:rPr>
        <w:t>含审</w:t>
      </w:r>
      <w:r>
        <w:rPr>
          <w:spacing w:val="-3"/>
          <w:sz w:val="24"/>
          <w:szCs w:val="24"/>
        </w:rPr>
        <w:t>计意</w:t>
      </w:r>
      <w:r>
        <w:rPr>
          <w:sz w:val="24"/>
          <w:szCs w:val="24"/>
        </w:rPr>
        <w:t>见</w:t>
      </w:r>
      <w:r>
        <w:rPr>
          <w:spacing w:val="1"/>
          <w:sz w:val="24"/>
          <w:szCs w:val="24"/>
        </w:rPr>
        <w:t>的</w:t>
      </w:r>
      <w:r>
        <w:rPr>
          <w:sz w:val="24"/>
          <w:szCs w:val="24"/>
        </w:rPr>
        <w:t>审</w:t>
      </w:r>
      <w:r>
        <w:rPr>
          <w:spacing w:val="-3"/>
          <w:sz w:val="24"/>
          <w:szCs w:val="24"/>
        </w:rPr>
        <w:t>计</w:t>
      </w:r>
      <w:r>
        <w:rPr>
          <w:sz w:val="24"/>
          <w:szCs w:val="24"/>
        </w:rPr>
        <w:t>报告</w:t>
      </w:r>
      <w:r>
        <w:rPr>
          <w:spacing w:val="-48"/>
          <w:sz w:val="24"/>
          <w:szCs w:val="24"/>
        </w:rPr>
        <w:t>。</w:t>
      </w:r>
      <w:r>
        <w:rPr>
          <w:sz w:val="24"/>
          <w:szCs w:val="24"/>
        </w:rPr>
        <w:t>合理</w:t>
      </w:r>
      <w:r>
        <w:rPr>
          <w:spacing w:val="-3"/>
          <w:sz w:val="24"/>
          <w:szCs w:val="24"/>
        </w:rPr>
        <w:t>保</w:t>
      </w:r>
      <w:r>
        <w:rPr>
          <w:sz w:val="24"/>
          <w:szCs w:val="24"/>
        </w:rPr>
        <w:t>证是</w:t>
      </w:r>
      <w:r>
        <w:rPr>
          <w:spacing w:val="-3"/>
          <w:sz w:val="24"/>
          <w:szCs w:val="24"/>
        </w:rPr>
        <w:t>高</w:t>
      </w:r>
      <w:r>
        <w:rPr>
          <w:sz w:val="24"/>
          <w:szCs w:val="24"/>
        </w:rPr>
        <w:t>水平的</w:t>
      </w:r>
      <w:r>
        <w:rPr>
          <w:spacing w:val="-3"/>
          <w:sz w:val="24"/>
          <w:szCs w:val="24"/>
        </w:rPr>
        <w:t>保</w:t>
      </w:r>
      <w:r>
        <w:rPr>
          <w:sz w:val="24"/>
          <w:szCs w:val="24"/>
        </w:rPr>
        <w:t>证</w:t>
      </w:r>
      <w:r>
        <w:rPr>
          <w:spacing w:val="-48"/>
          <w:sz w:val="24"/>
          <w:szCs w:val="24"/>
        </w:rPr>
        <w:t>，</w:t>
      </w:r>
      <w:r>
        <w:rPr>
          <w:sz w:val="24"/>
          <w:szCs w:val="24"/>
        </w:rPr>
        <w:t>但</w:t>
      </w:r>
      <w:r>
        <w:rPr>
          <w:spacing w:val="-3"/>
          <w:sz w:val="24"/>
          <w:szCs w:val="24"/>
        </w:rPr>
        <w:t>并</w:t>
      </w:r>
      <w:r>
        <w:rPr>
          <w:sz w:val="24"/>
          <w:szCs w:val="24"/>
        </w:rPr>
        <w:t>不能保</w:t>
      </w:r>
      <w:r>
        <w:rPr>
          <w:spacing w:val="-3"/>
          <w:sz w:val="24"/>
          <w:szCs w:val="24"/>
        </w:rPr>
        <w:t>证</w:t>
      </w:r>
      <w:r>
        <w:rPr>
          <w:sz w:val="24"/>
          <w:szCs w:val="24"/>
        </w:rPr>
        <w:t>按照</w:t>
      </w:r>
      <w:r>
        <w:rPr>
          <w:spacing w:val="-3"/>
          <w:sz w:val="24"/>
          <w:szCs w:val="24"/>
        </w:rPr>
        <w:t>审计</w:t>
      </w:r>
      <w:r>
        <w:rPr>
          <w:sz w:val="24"/>
          <w:szCs w:val="24"/>
        </w:rPr>
        <w:t>准则执</w:t>
      </w:r>
      <w:r>
        <w:rPr>
          <w:spacing w:val="-3"/>
          <w:sz w:val="24"/>
          <w:szCs w:val="24"/>
        </w:rPr>
        <w:t>行</w:t>
      </w:r>
      <w:r>
        <w:rPr>
          <w:sz w:val="24"/>
          <w:szCs w:val="24"/>
        </w:rPr>
        <w:t>的审</w:t>
      </w:r>
      <w:r>
        <w:rPr>
          <w:spacing w:val="-1"/>
          <w:sz w:val="24"/>
          <w:szCs w:val="24"/>
        </w:rPr>
        <w:t>计在某一重大错报存在时总能发现。错报可能由于舞弊或错误导致，</w:t>
      </w:r>
      <w:r>
        <w:rPr>
          <w:spacing w:val="5"/>
          <w:sz w:val="24"/>
          <w:szCs w:val="24"/>
        </w:rPr>
        <w:t>如果合理预期错报单独或汇总起来可能影响财务报表使用者依据财</w:t>
      </w:r>
      <w:r>
        <w:rPr>
          <w:spacing w:val="-1"/>
          <w:sz w:val="24"/>
          <w:szCs w:val="24"/>
        </w:rPr>
        <w:t>务报表作出的经济决策，则通常认为错报是重大的。</w:t>
      </w:r>
    </w:p>
    <w:p w14:paraId="26B5061C">
      <w:pPr>
        <w:pStyle w:val="6"/>
        <w:spacing w:before="0" w:line="520" w:lineRule="exact"/>
        <w:ind w:left="0" w:firstLine="571" w:firstLineChars="238"/>
        <w:rPr>
          <w:spacing w:val="-257"/>
          <w:sz w:val="24"/>
          <w:szCs w:val="24"/>
        </w:rPr>
      </w:pPr>
      <w:r>
        <w:rPr>
          <w:rFonts w:ascii="Times New Roman" w:hAnsi="Times New Roman" w:eastAsia="Times New Roman" w:cs="Times New Roman"/>
          <w:sz w:val="24"/>
          <w:szCs w:val="24"/>
        </w:rPr>
        <w:t>3</w:t>
      </w:r>
      <w:r>
        <w:rPr>
          <w:sz w:val="24"/>
          <w:szCs w:val="24"/>
        </w:rPr>
        <w:t>．乙方通过执行审计工作，对财务报表的下列方面发表审计意见</w:t>
      </w:r>
      <w:r>
        <w:rPr>
          <w:spacing w:val="-257"/>
          <w:sz w:val="24"/>
          <w:szCs w:val="24"/>
        </w:rPr>
        <w:t>：</w:t>
      </w:r>
    </w:p>
    <w:p w14:paraId="19358585">
      <w:pPr>
        <w:pStyle w:val="6"/>
        <w:spacing w:before="0" w:line="520" w:lineRule="exact"/>
        <w:ind w:left="0" w:firstLine="571" w:firstLineChars="238"/>
        <w:rPr>
          <w:sz w:val="24"/>
          <w:szCs w:val="24"/>
        </w:rPr>
      </w:pPr>
      <w:r>
        <w:rPr>
          <w:rFonts w:hint="eastAsia"/>
          <w:sz w:val="24"/>
          <w:szCs w:val="24"/>
        </w:rPr>
        <w:t>（1）</w:t>
      </w:r>
      <w:r>
        <w:rPr>
          <w:sz w:val="24"/>
          <w:szCs w:val="24"/>
        </w:rPr>
        <w:t>财</w:t>
      </w:r>
      <w:r>
        <w:rPr>
          <w:spacing w:val="-3"/>
          <w:sz w:val="24"/>
          <w:szCs w:val="24"/>
        </w:rPr>
        <w:t>务</w:t>
      </w:r>
      <w:r>
        <w:rPr>
          <w:sz w:val="24"/>
          <w:szCs w:val="24"/>
        </w:rPr>
        <w:t>报表</w:t>
      </w:r>
      <w:r>
        <w:rPr>
          <w:spacing w:val="-3"/>
          <w:sz w:val="24"/>
          <w:szCs w:val="24"/>
        </w:rPr>
        <w:t>是</w:t>
      </w:r>
      <w:r>
        <w:rPr>
          <w:sz w:val="24"/>
          <w:szCs w:val="24"/>
        </w:rPr>
        <w:t>否在所</w:t>
      </w:r>
      <w:r>
        <w:rPr>
          <w:spacing w:val="-3"/>
          <w:sz w:val="24"/>
          <w:szCs w:val="24"/>
        </w:rPr>
        <w:t>有</w:t>
      </w:r>
      <w:r>
        <w:rPr>
          <w:sz w:val="24"/>
          <w:szCs w:val="24"/>
        </w:rPr>
        <w:t>重大</w:t>
      </w:r>
      <w:r>
        <w:rPr>
          <w:spacing w:val="-3"/>
          <w:sz w:val="24"/>
          <w:szCs w:val="24"/>
        </w:rPr>
        <w:t>方面</w:t>
      </w:r>
      <w:r>
        <w:rPr>
          <w:sz w:val="24"/>
          <w:szCs w:val="24"/>
        </w:rPr>
        <w:t>按照企</w:t>
      </w:r>
      <w:r>
        <w:rPr>
          <w:spacing w:val="-3"/>
          <w:sz w:val="24"/>
          <w:szCs w:val="24"/>
        </w:rPr>
        <w:t>业</w:t>
      </w:r>
      <w:r>
        <w:rPr>
          <w:sz w:val="24"/>
          <w:szCs w:val="24"/>
        </w:rPr>
        <w:t>会计</w:t>
      </w:r>
      <w:r>
        <w:rPr>
          <w:spacing w:val="-3"/>
          <w:sz w:val="24"/>
          <w:szCs w:val="24"/>
        </w:rPr>
        <w:t>准则</w:t>
      </w:r>
      <w:r>
        <w:rPr>
          <w:sz w:val="24"/>
          <w:szCs w:val="24"/>
        </w:rPr>
        <w:t>的规定</w:t>
      </w:r>
      <w:r>
        <w:rPr>
          <w:rFonts w:hint="eastAsia"/>
          <w:spacing w:val="-3"/>
          <w:sz w:val="24"/>
          <w:szCs w:val="24"/>
        </w:rPr>
        <w:t>编制；</w:t>
      </w:r>
    </w:p>
    <w:p w14:paraId="3A7F496D">
      <w:pPr>
        <w:pStyle w:val="6"/>
        <w:spacing w:before="0" w:line="520" w:lineRule="exact"/>
        <w:ind w:left="0" w:firstLine="571" w:firstLineChars="238"/>
        <w:rPr>
          <w:sz w:val="24"/>
          <w:szCs w:val="24"/>
        </w:rPr>
      </w:pPr>
      <w:r>
        <w:rPr>
          <w:sz w:val="24"/>
          <w:szCs w:val="24"/>
        </w:rPr>
        <w:t>（</w:t>
      </w:r>
      <w:r>
        <w:rPr>
          <w:rFonts w:ascii="Times New Roman" w:hAnsi="Times New Roman" w:eastAsia="Times New Roman" w:cs="Times New Roman"/>
          <w:sz w:val="24"/>
          <w:szCs w:val="24"/>
        </w:rPr>
        <w:t>2</w:t>
      </w:r>
      <w:r>
        <w:rPr>
          <w:sz w:val="24"/>
          <w:szCs w:val="24"/>
        </w:rPr>
        <w:t>）财务报表是否在所有重大方面公允反映了</w:t>
      </w:r>
      <w:r>
        <w:rPr>
          <w:rFonts w:cs="宋体"/>
          <w:spacing w:val="-1"/>
          <w:sz w:val="24"/>
          <w:szCs w:val="24"/>
          <w:u w:val="single"/>
        </w:rPr>
        <w:t>202</w:t>
      </w:r>
      <w:r>
        <w:rPr>
          <w:rFonts w:hint="eastAsia" w:cs="宋体"/>
          <w:spacing w:val="-1"/>
          <w:sz w:val="24"/>
          <w:szCs w:val="24"/>
          <w:u w:val="single"/>
          <w:lang w:val="en-US" w:eastAsia="zh-CN"/>
        </w:rPr>
        <w:t>5</w:t>
      </w:r>
      <w:r>
        <w:rPr>
          <w:rFonts w:hint="eastAsia" w:cs="宋体"/>
          <w:spacing w:val="-1"/>
          <w:sz w:val="24"/>
          <w:szCs w:val="24"/>
          <w:u w:val="single"/>
        </w:rPr>
        <w:t>年1</w:t>
      </w:r>
      <w:r>
        <w:rPr>
          <w:rFonts w:cs="宋体"/>
          <w:spacing w:val="-1"/>
          <w:sz w:val="24"/>
          <w:szCs w:val="24"/>
          <w:u w:val="single"/>
        </w:rPr>
        <w:t>2</w:t>
      </w:r>
      <w:r>
        <w:rPr>
          <w:rFonts w:hint="eastAsia" w:cs="宋体"/>
          <w:spacing w:val="-1"/>
          <w:sz w:val="24"/>
          <w:szCs w:val="24"/>
          <w:u w:val="single"/>
        </w:rPr>
        <w:t>月3</w:t>
      </w:r>
      <w:r>
        <w:rPr>
          <w:rFonts w:cs="宋体"/>
          <w:spacing w:val="-1"/>
          <w:sz w:val="24"/>
          <w:szCs w:val="24"/>
          <w:u w:val="single"/>
        </w:rPr>
        <w:t>1</w:t>
      </w:r>
      <w:r>
        <w:rPr>
          <w:rFonts w:hint="eastAsia" w:cs="宋体"/>
          <w:spacing w:val="-1"/>
          <w:sz w:val="24"/>
          <w:szCs w:val="24"/>
          <w:u w:val="single"/>
        </w:rPr>
        <w:t>日</w:t>
      </w:r>
      <w:r>
        <w:rPr>
          <w:sz w:val="24"/>
          <w:szCs w:val="24"/>
        </w:rPr>
        <w:t>的</w:t>
      </w:r>
      <w:r>
        <w:rPr>
          <w:spacing w:val="-1"/>
          <w:sz w:val="24"/>
          <w:szCs w:val="24"/>
        </w:rPr>
        <w:t>财务状况以及</w:t>
      </w:r>
      <w:r>
        <w:rPr>
          <w:rFonts w:cs="宋体"/>
          <w:spacing w:val="-1"/>
          <w:sz w:val="24"/>
          <w:szCs w:val="24"/>
          <w:u w:val="single"/>
        </w:rPr>
        <w:t>202</w:t>
      </w:r>
      <w:r>
        <w:rPr>
          <w:rFonts w:hint="eastAsia" w:cs="宋体"/>
          <w:spacing w:val="-1"/>
          <w:sz w:val="24"/>
          <w:szCs w:val="24"/>
          <w:u w:val="single"/>
          <w:lang w:val="en-US" w:eastAsia="zh-CN"/>
        </w:rPr>
        <w:t>5</w:t>
      </w:r>
      <w:r>
        <w:rPr>
          <w:rFonts w:hint="eastAsia" w:cs="宋体"/>
          <w:spacing w:val="-1"/>
          <w:sz w:val="24"/>
          <w:szCs w:val="24"/>
          <w:u w:val="single"/>
        </w:rPr>
        <w:t>年度</w:t>
      </w:r>
      <w:r>
        <w:rPr>
          <w:spacing w:val="-1"/>
          <w:sz w:val="24"/>
          <w:szCs w:val="24"/>
        </w:rPr>
        <w:t>的经营成果和现金流量。</w:t>
      </w:r>
    </w:p>
    <w:p w14:paraId="64769C4E">
      <w:pPr>
        <w:pStyle w:val="6"/>
        <w:spacing w:before="0" w:line="520" w:lineRule="exact"/>
        <w:ind w:left="0" w:firstLine="566" w:firstLineChars="238"/>
        <w:rPr>
          <w:rFonts w:ascii="黑体" w:hAnsi="黑体" w:eastAsia="黑体" w:cs="黑体"/>
          <w:sz w:val="24"/>
          <w:szCs w:val="24"/>
        </w:rPr>
      </w:pPr>
      <w:r>
        <w:rPr>
          <w:rFonts w:ascii="黑体" w:hAnsi="黑体" w:eastAsia="黑体" w:cs="黑体"/>
          <w:spacing w:val="-1"/>
          <w:sz w:val="24"/>
          <w:szCs w:val="24"/>
        </w:rPr>
        <w:t>二、甲方的责任</w:t>
      </w:r>
    </w:p>
    <w:p w14:paraId="35407FA5">
      <w:pPr>
        <w:pStyle w:val="6"/>
        <w:spacing w:before="0" w:line="520" w:lineRule="exact"/>
        <w:ind w:left="0" w:firstLine="561" w:firstLineChars="238"/>
        <w:rPr>
          <w:sz w:val="24"/>
          <w:szCs w:val="24"/>
        </w:rPr>
      </w:pPr>
      <w:r>
        <w:rPr>
          <w:rFonts w:ascii="Times New Roman" w:hAnsi="Times New Roman" w:eastAsia="Times New Roman" w:cs="Times New Roman"/>
          <w:spacing w:val="-2"/>
          <w:sz w:val="24"/>
          <w:szCs w:val="24"/>
        </w:rPr>
        <w:t>1</w:t>
      </w:r>
      <w:r>
        <w:rPr>
          <w:spacing w:val="-58"/>
          <w:sz w:val="24"/>
          <w:szCs w:val="24"/>
        </w:rPr>
        <w:t>．</w:t>
      </w:r>
      <w:r>
        <w:rPr>
          <w:sz w:val="24"/>
          <w:szCs w:val="24"/>
        </w:rPr>
        <w:t>根</w:t>
      </w:r>
      <w:r>
        <w:rPr>
          <w:spacing w:val="-61"/>
          <w:sz w:val="24"/>
          <w:szCs w:val="24"/>
        </w:rPr>
        <w:t>据</w:t>
      </w:r>
      <w:r>
        <w:rPr>
          <w:sz w:val="24"/>
          <w:szCs w:val="24"/>
        </w:rPr>
        <w:t>《中</w:t>
      </w:r>
      <w:r>
        <w:rPr>
          <w:spacing w:val="-3"/>
          <w:sz w:val="24"/>
          <w:szCs w:val="24"/>
        </w:rPr>
        <w:t>华</w:t>
      </w:r>
      <w:r>
        <w:rPr>
          <w:sz w:val="24"/>
          <w:szCs w:val="24"/>
        </w:rPr>
        <w:t>人</w:t>
      </w:r>
      <w:r>
        <w:rPr>
          <w:spacing w:val="-3"/>
          <w:sz w:val="24"/>
          <w:szCs w:val="24"/>
        </w:rPr>
        <w:t>民</w:t>
      </w:r>
      <w:r>
        <w:rPr>
          <w:sz w:val="24"/>
          <w:szCs w:val="24"/>
        </w:rPr>
        <w:t>共和国</w:t>
      </w:r>
      <w:r>
        <w:rPr>
          <w:spacing w:val="-3"/>
          <w:sz w:val="24"/>
          <w:szCs w:val="24"/>
        </w:rPr>
        <w:t>会</w:t>
      </w:r>
      <w:r>
        <w:rPr>
          <w:sz w:val="24"/>
          <w:szCs w:val="24"/>
        </w:rPr>
        <w:t>计</w:t>
      </w:r>
      <w:r>
        <w:rPr>
          <w:spacing w:val="-3"/>
          <w:sz w:val="24"/>
          <w:szCs w:val="24"/>
        </w:rPr>
        <w:t>法</w:t>
      </w:r>
      <w:r>
        <w:rPr>
          <w:spacing w:val="-58"/>
          <w:sz w:val="24"/>
          <w:szCs w:val="24"/>
        </w:rPr>
        <w:t>》</w:t>
      </w:r>
      <w:r>
        <w:rPr>
          <w:spacing w:val="-61"/>
          <w:sz w:val="24"/>
          <w:szCs w:val="24"/>
        </w:rPr>
        <w:t>及</w:t>
      </w:r>
      <w:r>
        <w:rPr>
          <w:spacing w:val="-3"/>
          <w:sz w:val="24"/>
          <w:szCs w:val="24"/>
        </w:rPr>
        <w:t>《</w:t>
      </w:r>
      <w:r>
        <w:rPr>
          <w:sz w:val="24"/>
          <w:szCs w:val="24"/>
        </w:rPr>
        <w:t>企业财</w:t>
      </w:r>
      <w:r>
        <w:rPr>
          <w:spacing w:val="-3"/>
          <w:sz w:val="24"/>
          <w:szCs w:val="24"/>
        </w:rPr>
        <w:t>务</w:t>
      </w:r>
      <w:r>
        <w:rPr>
          <w:sz w:val="24"/>
          <w:szCs w:val="24"/>
        </w:rPr>
        <w:t>会计</w:t>
      </w:r>
      <w:r>
        <w:rPr>
          <w:spacing w:val="-3"/>
          <w:sz w:val="24"/>
          <w:szCs w:val="24"/>
        </w:rPr>
        <w:t>报告</w:t>
      </w:r>
      <w:r>
        <w:rPr>
          <w:sz w:val="24"/>
          <w:szCs w:val="24"/>
        </w:rPr>
        <w:t>条例</w:t>
      </w:r>
      <w:r>
        <w:rPr>
          <w:spacing w:val="-142"/>
          <w:sz w:val="24"/>
          <w:szCs w:val="24"/>
        </w:rPr>
        <w:t>》</w:t>
      </w:r>
      <w:r>
        <w:rPr>
          <w:rFonts w:hint="eastAsia"/>
          <w:sz w:val="24"/>
          <w:szCs w:val="24"/>
        </w:rPr>
        <w:t>》，</w:t>
      </w:r>
      <w:r>
        <w:rPr>
          <w:sz w:val="24"/>
          <w:szCs w:val="24"/>
        </w:rPr>
        <w:t>甲方及</w:t>
      </w:r>
      <w:r>
        <w:rPr>
          <w:spacing w:val="-3"/>
          <w:sz w:val="24"/>
          <w:szCs w:val="24"/>
        </w:rPr>
        <w:t>甲</w:t>
      </w:r>
      <w:r>
        <w:rPr>
          <w:sz w:val="24"/>
          <w:szCs w:val="24"/>
        </w:rPr>
        <w:t>方负</w:t>
      </w:r>
      <w:r>
        <w:rPr>
          <w:spacing w:val="-3"/>
          <w:sz w:val="24"/>
          <w:szCs w:val="24"/>
        </w:rPr>
        <w:t>责人</w:t>
      </w:r>
      <w:r>
        <w:rPr>
          <w:sz w:val="24"/>
          <w:szCs w:val="24"/>
        </w:rPr>
        <w:t>有责任</w:t>
      </w:r>
      <w:r>
        <w:rPr>
          <w:spacing w:val="-3"/>
          <w:sz w:val="24"/>
          <w:szCs w:val="24"/>
        </w:rPr>
        <w:t>保</w:t>
      </w:r>
      <w:r>
        <w:rPr>
          <w:sz w:val="24"/>
          <w:szCs w:val="24"/>
        </w:rPr>
        <w:t>证会</w:t>
      </w:r>
      <w:r>
        <w:rPr>
          <w:spacing w:val="-3"/>
          <w:sz w:val="24"/>
          <w:szCs w:val="24"/>
        </w:rPr>
        <w:t>计资</w:t>
      </w:r>
      <w:r>
        <w:rPr>
          <w:sz w:val="24"/>
          <w:szCs w:val="24"/>
        </w:rPr>
        <w:t>料的真</w:t>
      </w:r>
      <w:r>
        <w:rPr>
          <w:spacing w:val="-3"/>
          <w:sz w:val="24"/>
          <w:szCs w:val="24"/>
        </w:rPr>
        <w:t>实</w:t>
      </w:r>
      <w:r>
        <w:rPr>
          <w:sz w:val="24"/>
          <w:szCs w:val="24"/>
        </w:rPr>
        <w:t>性和</w:t>
      </w:r>
      <w:r>
        <w:rPr>
          <w:spacing w:val="-3"/>
          <w:sz w:val="24"/>
          <w:szCs w:val="24"/>
        </w:rPr>
        <w:t>完整</w:t>
      </w:r>
      <w:r>
        <w:rPr>
          <w:sz w:val="24"/>
          <w:szCs w:val="24"/>
        </w:rPr>
        <w:t>性</w:t>
      </w:r>
      <w:r>
        <w:rPr>
          <w:spacing w:val="-48"/>
          <w:sz w:val="24"/>
          <w:szCs w:val="24"/>
        </w:rPr>
        <w:t>。</w:t>
      </w:r>
      <w:r>
        <w:rPr>
          <w:sz w:val="24"/>
          <w:szCs w:val="24"/>
        </w:rPr>
        <w:t>因此</w:t>
      </w:r>
      <w:r>
        <w:rPr>
          <w:spacing w:val="-48"/>
          <w:sz w:val="24"/>
          <w:szCs w:val="24"/>
        </w:rPr>
        <w:t>，</w:t>
      </w:r>
      <w:r>
        <w:rPr>
          <w:sz w:val="24"/>
          <w:szCs w:val="24"/>
        </w:rPr>
        <w:t>甲</w:t>
      </w:r>
      <w:r>
        <w:rPr>
          <w:spacing w:val="-1"/>
          <w:sz w:val="24"/>
          <w:szCs w:val="24"/>
        </w:rPr>
        <w:t>方管理层有责任妥善保存和提供会计记录（包括但不限于会计凭证、</w:t>
      </w:r>
      <w:r>
        <w:rPr>
          <w:spacing w:val="2"/>
          <w:sz w:val="24"/>
          <w:szCs w:val="24"/>
        </w:rPr>
        <w:t>会</w:t>
      </w:r>
      <w:r>
        <w:rPr>
          <w:sz w:val="24"/>
          <w:szCs w:val="24"/>
        </w:rPr>
        <w:t>计账</w:t>
      </w:r>
      <w:r>
        <w:rPr>
          <w:spacing w:val="2"/>
          <w:sz w:val="24"/>
          <w:szCs w:val="24"/>
        </w:rPr>
        <w:t>簿</w:t>
      </w:r>
      <w:r>
        <w:rPr>
          <w:sz w:val="24"/>
          <w:szCs w:val="24"/>
        </w:rPr>
        <w:t>及其</w:t>
      </w:r>
      <w:r>
        <w:rPr>
          <w:spacing w:val="2"/>
          <w:sz w:val="24"/>
          <w:szCs w:val="24"/>
        </w:rPr>
        <w:t>他</w:t>
      </w:r>
      <w:r>
        <w:rPr>
          <w:sz w:val="24"/>
          <w:szCs w:val="24"/>
        </w:rPr>
        <w:t>会</w:t>
      </w:r>
      <w:r>
        <w:rPr>
          <w:spacing w:val="2"/>
          <w:sz w:val="24"/>
          <w:szCs w:val="24"/>
        </w:rPr>
        <w:t>计</w:t>
      </w:r>
      <w:r>
        <w:rPr>
          <w:sz w:val="24"/>
          <w:szCs w:val="24"/>
        </w:rPr>
        <w:t>资</w:t>
      </w:r>
      <w:r>
        <w:rPr>
          <w:spacing w:val="2"/>
          <w:sz w:val="24"/>
          <w:szCs w:val="24"/>
        </w:rPr>
        <w:t>料</w:t>
      </w:r>
      <w:r>
        <w:rPr>
          <w:rFonts w:hint="eastAsia"/>
          <w:spacing w:val="2"/>
          <w:sz w:val="24"/>
          <w:szCs w:val="24"/>
        </w:rPr>
        <w:t>）</w:t>
      </w:r>
      <w:r>
        <w:rPr>
          <w:rFonts w:hint="eastAsia"/>
          <w:sz w:val="24"/>
          <w:szCs w:val="24"/>
        </w:rPr>
        <w:t>，</w:t>
      </w:r>
      <w:r>
        <w:rPr>
          <w:sz w:val="24"/>
          <w:szCs w:val="24"/>
        </w:rPr>
        <w:t>这些</w:t>
      </w:r>
      <w:r>
        <w:rPr>
          <w:spacing w:val="2"/>
          <w:sz w:val="24"/>
          <w:szCs w:val="24"/>
        </w:rPr>
        <w:t>记</w:t>
      </w:r>
      <w:r>
        <w:rPr>
          <w:sz w:val="24"/>
          <w:szCs w:val="24"/>
        </w:rPr>
        <w:t>录</w:t>
      </w:r>
      <w:r>
        <w:rPr>
          <w:spacing w:val="2"/>
          <w:sz w:val="24"/>
          <w:szCs w:val="24"/>
        </w:rPr>
        <w:t>必</w:t>
      </w:r>
      <w:r>
        <w:rPr>
          <w:sz w:val="24"/>
          <w:szCs w:val="24"/>
        </w:rPr>
        <w:t>须真</w:t>
      </w:r>
      <w:r>
        <w:rPr>
          <w:spacing w:val="2"/>
          <w:sz w:val="24"/>
          <w:szCs w:val="24"/>
        </w:rPr>
        <w:t>实</w:t>
      </w:r>
      <w:r>
        <w:rPr>
          <w:sz w:val="24"/>
          <w:szCs w:val="24"/>
        </w:rPr>
        <w:t>、完</w:t>
      </w:r>
      <w:r>
        <w:rPr>
          <w:spacing w:val="2"/>
          <w:sz w:val="24"/>
          <w:szCs w:val="24"/>
        </w:rPr>
        <w:t>整</w:t>
      </w:r>
      <w:r>
        <w:rPr>
          <w:sz w:val="24"/>
          <w:szCs w:val="24"/>
        </w:rPr>
        <w:t>地</w:t>
      </w:r>
      <w:r>
        <w:rPr>
          <w:spacing w:val="2"/>
          <w:sz w:val="24"/>
          <w:szCs w:val="24"/>
        </w:rPr>
        <w:t>反</w:t>
      </w:r>
      <w:r>
        <w:rPr>
          <w:sz w:val="24"/>
          <w:szCs w:val="24"/>
        </w:rPr>
        <w:t>映甲</w:t>
      </w:r>
      <w:r>
        <w:rPr>
          <w:spacing w:val="2"/>
          <w:sz w:val="24"/>
          <w:szCs w:val="24"/>
        </w:rPr>
        <w:t>方</w:t>
      </w:r>
      <w:r>
        <w:rPr>
          <w:sz w:val="24"/>
          <w:szCs w:val="24"/>
        </w:rPr>
        <w:t>的</w:t>
      </w:r>
      <w:r>
        <w:rPr>
          <w:spacing w:val="-1"/>
          <w:sz w:val="24"/>
          <w:szCs w:val="24"/>
        </w:rPr>
        <w:t>财务状况、经营成果和现金流量。</w:t>
      </w:r>
    </w:p>
    <w:p w14:paraId="06FC6C48">
      <w:pPr>
        <w:pStyle w:val="6"/>
        <w:spacing w:before="0" w:line="520" w:lineRule="exact"/>
        <w:ind w:left="0" w:firstLine="571" w:firstLineChars="238"/>
        <w:rPr>
          <w:sz w:val="24"/>
          <w:szCs w:val="24"/>
        </w:rPr>
      </w:pPr>
      <w:r>
        <w:rPr>
          <w:rFonts w:ascii="Times New Roman" w:hAnsi="Times New Roman" w:eastAsia="Times New Roman" w:cs="Times New Roman"/>
          <w:sz w:val="24"/>
          <w:szCs w:val="24"/>
        </w:rPr>
        <w:t>2</w:t>
      </w:r>
      <w:r>
        <w:rPr>
          <w:sz w:val="24"/>
          <w:szCs w:val="24"/>
        </w:rPr>
        <w:t>．按照企业会计准则</w:t>
      </w:r>
      <w:r>
        <w:rPr>
          <w:rFonts w:hint="eastAsia"/>
          <w:sz w:val="24"/>
          <w:szCs w:val="24"/>
        </w:rPr>
        <w:t>或《企业会计制度》</w:t>
      </w:r>
      <w:r>
        <w:rPr>
          <w:sz w:val="24"/>
          <w:szCs w:val="24"/>
        </w:rPr>
        <w:t>的规定编制和公允反映财务报表是甲方管理层的</w:t>
      </w:r>
      <w:r>
        <w:rPr>
          <w:spacing w:val="-3"/>
          <w:sz w:val="24"/>
          <w:szCs w:val="24"/>
        </w:rPr>
        <w:t>责</w:t>
      </w:r>
      <w:r>
        <w:rPr>
          <w:sz w:val="24"/>
          <w:szCs w:val="24"/>
        </w:rPr>
        <w:t>任</w:t>
      </w:r>
      <w:r>
        <w:rPr>
          <w:spacing w:val="-32"/>
          <w:sz w:val="24"/>
          <w:szCs w:val="24"/>
        </w:rPr>
        <w:t>，</w:t>
      </w:r>
      <w:r>
        <w:rPr>
          <w:spacing w:val="-3"/>
          <w:sz w:val="24"/>
          <w:szCs w:val="24"/>
        </w:rPr>
        <w:t>这种</w:t>
      </w:r>
      <w:r>
        <w:rPr>
          <w:sz w:val="24"/>
          <w:szCs w:val="24"/>
        </w:rPr>
        <w:t>责任包</w:t>
      </w:r>
      <w:r>
        <w:rPr>
          <w:spacing w:val="-3"/>
          <w:sz w:val="24"/>
          <w:szCs w:val="24"/>
        </w:rPr>
        <w:t>括</w:t>
      </w:r>
      <w:r>
        <w:rPr>
          <w:spacing w:val="-170"/>
          <w:sz w:val="24"/>
          <w:szCs w:val="24"/>
        </w:rPr>
        <w:t>：</w:t>
      </w:r>
      <w:r>
        <w:rPr>
          <w:sz w:val="24"/>
          <w:szCs w:val="24"/>
        </w:rPr>
        <w:t>（</w:t>
      </w:r>
      <w:r>
        <w:rPr>
          <w:rFonts w:ascii="Times New Roman" w:hAnsi="Times New Roman" w:eastAsia="Times New Roman" w:cs="Times New Roman"/>
          <w:spacing w:val="-2"/>
          <w:sz w:val="24"/>
          <w:szCs w:val="24"/>
        </w:rPr>
        <w:t>1</w:t>
      </w:r>
      <w:r>
        <w:rPr>
          <w:spacing w:val="-34"/>
          <w:sz w:val="24"/>
          <w:szCs w:val="24"/>
        </w:rPr>
        <w:t>）</w:t>
      </w:r>
      <w:r>
        <w:rPr>
          <w:spacing w:val="-3"/>
          <w:sz w:val="24"/>
          <w:szCs w:val="24"/>
        </w:rPr>
        <w:t>按</w:t>
      </w:r>
      <w:r>
        <w:rPr>
          <w:sz w:val="24"/>
          <w:szCs w:val="24"/>
        </w:rPr>
        <w:t>照企业</w:t>
      </w:r>
      <w:r>
        <w:rPr>
          <w:spacing w:val="-3"/>
          <w:sz w:val="24"/>
          <w:szCs w:val="24"/>
        </w:rPr>
        <w:t>会</w:t>
      </w:r>
      <w:r>
        <w:rPr>
          <w:sz w:val="24"/>
          <w:szCs w:val="24"/>
        </w:rPr>
        <w:t>计准</w:t>
      </w:r>
      <w:r>
        <w:rPr>
          <w:spacing w:val="-3"/>
          <w:sz w:val="24"/>
          <w:szCs w:val="24"/>
        </w:rPr>
        <w:t>则</w:t>
      </w:r>
      <w:r>
        <w:rPr>
          <w:rFonts w:hint="eastAsia"/>
          <w:sz w:val="24"/>
          <w:szCs w:val="24"/>
        </w:rPr>
        <w:t>或《企业会计制度》</w:t>
      </w:r>
      <w:r>
        <w:rPr>
          <w:spacing w:val="-3"/>
          <w:sz w:val="24"/>
          <w:szCs w:val="24"/>
        </w:rPr>
        <w:t>的</w:t>
      </w:r>
      <w:r>
        <w:rPr>
          <w:sz w:val="24"/>
          <w:szCs w:val="24"/>
        </w:rPr>
        <w:t>规定编</w:t>
      </w:r>
      <w:r>
        <w:rPr>
          <w:spacing w:val="-3"/>
          <w:sz w:val="24"/>
          <w:szCs w:val="24"/>
        </w:rPr>
        <w:t>制</w:t>
      </w:r>
      <w:r>
        <w:rPr>
          <w:sz w:val="24"/>
          <w:szCs w:val="24"/>
        </w:rPr>
        <w:t>财务报表</w:t>
      </w:r>
      <w:r>
        <w:rPr>
          <w:spacing w:val="-61"/>
          <w:sz w:val="24"/>
          <w:szCs w:val="24"/>
        </w:rPr>
        <w:t>，</w:t>
      </w:r>
      <w:r>
        <w:rPr>
          <w:sz w:val="24"/>
          <w:szCs w:val="24"/>
        </w:rPr>
        <w:t>并使</w:t>
      </w:r>
      <w:r>
        <w:rPr>
          <w:spacing w:val="-3"/>
          <w:sz w:val="24"/>
          <w:szCs w:val="24"/>
        </w:rPr>
        <w:t>其</w:t>
      </w:r>
      <w:r>
        <w:rPr>
          <w:sz w:val="24"/>
          <w:szCs w:val="24"/>
        </w:rPr>
        <w:t>实</w:t>
      </w:r>
      <w:r>
        <w:rPr>
          <w:spacing w:val="-3"/>
          <w:sz w:val="24"/>
          <w:szCs w:val="24"/>
        </w:rPr>
        <w:t>现</w:t>
      </w:r>
      <w:r>
        <w:rPr>
          <w:sz w:val="24"/>
          <w:szCs w:val="24"/>
        </w:rPr>
        <w:t>公允反</w:t>
      </w:r>
      <w:r>
        <w:rPr>
          <w:spacing w:val="-2"/>
          <w:sz w:val="24"/>
          <w:szCs w:val="24"/>
        </w:rPr>
        <w:t>映</w:t>
      </w:r>
      <w:r>
        <w:rPr>
          <w:spacing w:val="-200"/>
          <w:sz w:val="24"/>
          <w:szCs w:val="24"/>
        </w:rPr>
        <w:t>；</w:t>
      </w:r>
      <w:r>
        <w:rPr>
          <w:sz w:val="24"/>
          <w:szCs w:val="24"/>
        </w:rPr>
        <w:t>（</w:t>
      </w:r>
      <w:r>
        <w:rPr>
          <w:rFonts w:ascii="Times New Roman" w:hAnsi="Times New Roman" w:eastAsia="Times New Roman" w:cs="Times New Roman"/>
          <w:spacing w:val="-2"/>
          <w:sz w:val="24"/>
          <w:szCs w:val="24"/>
        </w:rPr>
        <w:t>2</w:t>
      </w:r>
      <w:r>
        <w:rPr>
          <w:spacing w:val="-58"/>
          <w:sz w:val="24"/>
          <w:szCs w:val="24"/>
        </w:rPr>
        <w:t>）</w:t>
      </w:r>
      <w:r>
        <w:rPr>
          <w:spacing w:val="-3"/>
          <w:sz w:val="24"/>
          <w:szCs w:val="24"/>
        </w:rPr>
        <w:t>设计</w:t>
      </w:r>
      <w:r>
        <w:rPr>
          <w:spacing w:val="-57"/>
          <w:sz w:val="24"/>
          <w:szCs w:val="24"/>
        </w:rPr>
        <w:t>、</w:t>
      </w:r>
      <w:r>
        <w:rPr>
          <w:sz w:val="24"/>
          <w:szCs w:val="24"/>
        </w:rPr>
        <w:t>执</w:t>
      </w:r>
      <w:r>
        <w:rPr>
          <w:spacing w:val="-3"/>
          <w:sz w:val="24"/>
          <w:szCs w:val="24"/>
        </w:rPr>
        <w:t>行</w:t>
      </w:r>
      <w:r>
        <w:rPr>
          <w:sz w:val="24"/>
          <w:szCs w:val="24"/>
        </w:rPr>
        <w:t>和维</w:t>
      </w:r>
      <w:r>
        <w:rPr>
          <w:spacing w:val="-3"/>
          <w:sz w:val="24"/>
          <w:szCs w:val="24"/>
        </w:rPr>
        <w:t>护</w:t>
      </w:r>
      <w:r>
        <w:rPr>
          <w:sz w:val="24"/>
          <w:szCs w:val="24"/>
        </w:rPr>
        <w:t>必</w:t>
      </w:r>
      <w:r>
        <w:rPr>
          <w:spacing w:val="-3"/>
          <w:sz w:val="24"/>
          <w:szCs w:val="24"/>
        </w:rPr>
        <w:t>要</w:t>
      </w:r>
      <w:r>
        <w:rPr>
          <w:sz w:val="24"/>
          <w:szCs w:val="24"/>
        </w:rPr>
        <w:t>的内部</w:t>
      </w:r>
      <w:r>
        <w:rPr>
          <w:spacing w:val="-3"/>
          <w:sz w:val="24"/>
          <w:szCs w:val="24"/>
        </w:rPr>
        <w:t>控</w:t>
      </w:r>
      <w:r>
        <w:rPr>
          <w:spacing w:val="1"/>
          <w:sz w:val="24"/>
          <w:szCs w:val="24"/>
        </w:rPr>
        <w:t>制</w:t>
      </w:r>
      <w:r>
        <w:rPr>
          <w:sz w:val="24"/>
          <w:szCs w:val="24"/>
        </w:rPr>
        <w:t>，</w:t>
      </w:r>
      <w:r>
        <w:rPr>
          <w:spacing w:val="-1"/>
          <w:sz w:val="24"/>
          <w:szCs w:val="24"/>
        </w:rPr>
        <w:t>以使财务报表不存在由于舞弊或错误导致的重大错报。</w:t>
      </w:r>
    </w:p>
    <w:p w14:paraId="57FB194D">
      <w:pPr>
        <w:pStyle w:val="6"/>
        <w:spacing w:before="0" w:line="520" w:lineRule="exact"/>
        <w:ind w:left="0" w:right="255" w:firstLine="571" w:firstLineChars="238"/>
        <w:rPr>
          <w:sz w:val="24"/>
          <w:szCs w:val="24"/>
        </w:rPr>
      </w:pPr>
      <w:r>
        <w:rPr>
          <w:rFonts w:ascii="Times New Roman" w:hAnsi="Times New Roman" w:eastAsia="Times New Roman" w:cs="Times New Roman"/>
          <w:sz w:val="24"/>
          <w:szCs w:val="24"/>
        </w:rPr>
        <w:t>3</w:t>
      </w:r>
      <w:r>
        <w:rPr>
          <w:sz w:val="24"/>
          <w:szCs w:val="24"/>
        </w:rPr>
        <w:t>．在编制财务报表时，甲方管理层负责评估甲方的持续经营能</w:t>
      </w:r>
      <w:r>
        <w:rPr>
          <w:rFonts w:hint="eastAsia"/>
          <w:spacing w:val="42"/>
          <w:sz w:val="24"/>
          <w:szCs w:val="24"/>
        </w:rPr>
        <w:t>力</w:t>
      </w:r>
      <w:r>
        <w:rPr>
          <w:spacing w:val="-32"/>
          <w:sz w:val="24"/>
          <w:szCs w:val="24"/>
        </w:rPr>
        <w:t>，</w:t>
      </w:r>
      <w:r>
        <w:rPr>
          <w:sz w:val="24"/>
          <w:szCs w:val="24"/>
        </w:rPr>
        <w:t>必</w:t>
      </w:r>
      <w:r>
        <w:rPr>
          <w:spacing w:val="-3"/>
          <w:sz w:val="24"/>
          <w:szCs w:val="24"/>
        </w:rPr>
        <w:t>须</w:t>
      </w:r>
      <w:r>
        <w:rPr>
          <w:sz w:val="24"/>
          <w:szCs w:val="24"/>
        </w:rPr>
        <w:t>时披</w:t>
      </w:r>
      <w:r>
        <w:rPr>
          <w:spacing w:val="-3"/>
          <w:sz w:val="24"/>
          <w:szCs w:val="24"/>
        </w:rPr>
        <w:t>露与</w:t>
      </w:r>
      <w:r>
        <w:rPr>
          <w:sz w:val="24"/>
          <w:szCs w:val="24"/>
        </w:rPr>
        <w:t>持续经</w:t>
      </w:r>
      <w:r>
        <w:rPr>
          <w:spacing w:val="-3"/>
          <w:sz w:val="24"/>
          <w:szCs w:val="24"/>
        </w:rPr>
        <w:t>营</w:t>
      </w:r>
      <w:r>
        <w:rPr>
          <w:sz w:val="24"/>
          <w:szCs w:val="24"/>
        </w:rPr>
        <w:t>相关</w:t>
      </w:r>
      <w:r>
        <w:rPr>
          <w:spacing w:val="-3"/>
          <w:sz w:val="24"/>
          <w:szCs w:val="24"/>
        </w:rPr>
        <w:t>的事</w:t>
      </w:r>
      <w:r>
        <w:rPr>
          <w:sz w:val="24"/>
          <w:szCs w:val="24"/>
        </w:rPr>
        <w:t>项</w:t>
      </w:r>
      <w:r>
        <w:rPr>
          <w:spacing w:val="-32"/>
          <w:sz w:val="24"/>
          <w:szCs w:val="24"/>
        </w:rPr>
        <w:t>，</w:t>
      </w:r>
      <w:r>
        <w:rPr>
          <w:sz w:val="24"/>
          <w:szCs w:val="24"/>
        </w:rPr>
        <w:t>并</w:t>
      </w:r>
      <w:r>
        <w:rPr>
          <w:spacing w:val="-3"/>
          <w:sz w:val="24"/>
          <w:szCs w:val="24"/>
        </w:rPr>
        <w:t>运</w:t>
      </w:r>
      <w:r>
        <w:rPr>
          <w:sz w:val="24"/>
          <w:szCs w:val="24"/>
        </w:rPr>
        <w:t>用持</w:t>
      </w:r>
      <w:r>
        <w:rPr>
          <w:spacing w:val="-3"/>
          <w:sz w:val="24"/>
          <w:szCs w:val="24"/>
        </w:rPr>
        <w:t>续经</w:t>
      </w:r>
      <w:r>
        <w:rPr>
          <w:sz w:val="24"/>
          <w:szCs w:val="24"/>
        </w:rPr>
        <w:t>营假设</w:t>
      </w:r>
      <w:r>
        <w:rPr>
          <w:spacing w:val="-34"/>
          <w:sz w:val="24"/>
          <w:szCs w:val="24"/>
        </w:rPr>
        <w:t>，</w:t>
      </w:r>
      <w:r>
        <w:rPr>
          <w:sz w:val="24"/>
          <w:szCs w:val="24"/>
        </w:rPr>
        <w:t>除非管理层</w:t>
      </w:r>
      <w:r>
        <w:rPr>
          <w:spacing w:val="-3"/>
          <w:sz w:val="24"/>
          <w:szCs w:val="24"/>
        </w:rPr>
        <w:t>计</w:t>
      </w:r>
      <w:r>
        <w:rPr>
          <w:sz w:val="24"/>
          <w:szCs w:val="24"/>
        </w:rPr>
        <w:t>划清算</w:t>
      </w:r>
      <w:r>
        <w:rPr>
          <w:rFonts w:hint="eastAsia"/>
          <w:sz w:val="24"/>
          <w:szCs w:val="24"/>
        </w:rPr>
        <w:t>、</w:t>
      </w:r>
      <w:r>
        <w:rPr>
          <w:sz w:val="24"/>
          <w:szCs w:val="24"/>
        </w:rPr>
        <w:t>终止运</w:t>
      </w:r>
      <w:r>
        <w:rPr>
          <w:spacing w:val="-3"/>
          <w:sz w:val="24"/>
          <w:szCs w:val="24"/>
        </w:rPr>
        <w:t>营</w:t>
      </w:r>
      <w:r>
        <w:rPr>
          <w:sz w:val="24"/>
          <w:szCs w:val="24"/>
        </w:rPr>
        <w:t>或别</w:t>
      </w:r>
      <w:r>
        <w:rPr>
          <w:spacing w:val="-3"/>
          <w:sz w:val="24"/>
          <w:szCs w:val="24"/>
        </w:rPr>
        <w:t>无其</w:t>
      </w:r>
      <w:r>
        <w:rPr>
          <w:sz w:val="24"/>
          <w:szCs w:val="24"/>
        </w:rPr>
        <w:t>他现实</w:t>
      </w:r>
      <w:r>
        <w:rPr>
          <w:spacing w:val="-3"/>
          <w:sz w:val="24"/>
          <w:szCs w:val="24"/>
        </w:rPr>
        <w:t>的</w:t>
      </w:r>
      <w:r>
        <w:rPr>
          <w:sz w:val="24"/>
          <w:szCs w:val="24"/>
        </w:rPr>
        <w:t>选择</w:t>
      </w:r>
      <w:r>
        <w:rPr>
          <w:spacing w:val="-48"/>
          <w:sz w:val="24"/>
          <w:szCs w:val="24"/>
        </w:rPr>
        <w:t>。</w:t>
      </w:r>
      <w:r>
        <w:rPr>
          <w:spacing w:val="-3"/>
          <w:sz w:val="24"/>
          <w:szCs w:val="24"/>
        </w:rPr>
        <w:t>甲</w:t>
      </w:r>
      <w:r>
        <w:rPr>
          <w:sz w:val="24"/>
          <w:szCs w:val="24"/>
        </w:rPr>
        <w:t>方治理</w:t>
      </w:r>
      <w:r>
        <w:rPr>
          <w:spacing w:val="-3"/>
          <w:sz w:val="24"/>
          <w:szCs w:val="24"/>
        </w:rPr>
        <w:t>层</w:t>
      </w:r>
      <w:r>
        <w:rPr>
          <w:sz w:val="24"/>
          <w:szCs w:val="24"/>
        </w:rPr>
        <w:t>负责</w:t>
      </w:r>
      <w:r>
        <w:rPr>
          <w:spacing w:val="-1"/>
          <w:sz w:val="24"/>
          <w:szCs w:val="24"/>
        </w:rPr>
        <w:t>监督甲方的财务报告过程。</w:t>
      </w:r>
    </w:p>
    <w:p w14:paraId="6E6E0F6E">
      <w:pPr>
        <w:pStyle w:val="6"/>
        <w:spacing w:before="0" w:line="520" w:lineRule="exact"/>
        <w:ind w:left="0" w:firstLine="571" w:firstLineChars="238"/>
        <w:rPr>
          <w:sz w:val="24"/>
          <w:szCs w:val="24"/>
        </w:rPr>
      </w:pPr>
      <w:r>
        <w:rPr>
          <w:rFonts w:ascii="Times New Roman" w:hAnsi="Times New Roman" w:eastAsia="Times New Roman" w:cs="Times New Roman"/>
          <w:sz w:val="24"/>
          <w:szCs w:val="24"/>
        </w:rPr>
        <w:t>4</w:t>
      </w:r>
      <w:r>
        <w:rPr>
          <w:sz w:val="24"/>
          <w:szCs w:val="24"/>
        </w:rPr>
        <w:t>．及时为乙方的审计工作提供与审计有关的所有记录、文件和</w:t>
      </w:r>
      <w:r>
        <w:rPr>
          <w:spacing w:val="-2"/>
          <w:sz w:val="24"/>
          <w:szCs w:val="24"/>
        </w:rPr>
        <w:t>所需的其他的信息</w:t>
      </w:r>
      <w:r>
        <w:rPr>
          <w:rFonts w:hint="eastAsia"/>
          <w:spacing w:val="-2"/>
          <w:sz w:val="24"/>
          <w:szCs w:val="24"/>
        </w:rPr>
        <w:t>，</w:t>
      </w:r>
      <w:r>
        <w:rPr>
          <w:spacing w:val="2"/>
          <w:sz w:val="24"/>
          <w:szCs w:val="24"/>
        </w:rPr>
        <w:t>如</w:t>
      </w:r>
      <w:r>
        <w:rPr>
          <w:sz w:val="24"/>
          <w:szCs w:val="24"/>
        </w:rPr>
        <w:t>果在</w:t>
      </w:r>
      <w:r>
        <w:rPr>
          <w:spacing w:val="2"/>
          <w:sz w:val="24"/>
          <w:szCs w:val="24"/>
        </w:rPr>
        <w:t>审</w:t>
      </w:r>
      <w:r>
        <w:rPr>
          <w:sz w:val="24"/>
          <w:szCs w:val="24"/>
        </w:rPr>
        <w:t>计过</w:t>
      </w:r>
      <w:r>
        <w:rPr>
          <w:spacing w:val="2"/>
          <w:sz w:val="24"/>
          <w:szCs w:val="24"/>
        </w:rPr>
        <w:t>程</w:t>
      </w:r>
      <w:r>
        <w:rPr>
          <w:sz w:val="24"/>
          <w:szCs w:val="24"/>
        </w:rPr>
        <w:t>中</w:t>
      </w:r>
      <w:r>
        <w:rPr>
          <w:spacing w:val="2"/>
          <w:sz w:val="24"/>
          <w:szCs w:val="24"/>
        </w:rPr>
        <w:t>需</w:t>
      </w:r>
      <w:r>
        <w:rPr>
          <w:sz w:val="24"/>
          <w:szCs w:val="24"/>
        </w:rPr>
        <w:t>要补</w:t>
      </w:r>
      <w:r>
        <w:rPr>
          <w:spacing w:val="2"/>
          <w:sz w:val="24"/>
          <w:szCs w:val="24"/>
        </w:rPr>
        <w:t>充</w:t>
      </w:r>
      <w:r>
        <w:rPr>
          <w:sz w:val="24"/>
          <w:szCs w:val="24"/>
        </w:rPr>
        <w:t>资料</w:t>
      </w:r>
      <w:r>
        <w:rPr>
          <w:spacing w:val="2"/>
          <w:sz w:val="24"/>
          <w:szCs w:val="24"/>
        </w:rPr>
        <w:t>，</w:t>
      </w:r>
      <w:r>
        <w:rPr>
          <w:sz w:val="24"/>
          <w:szCs w:val="24"/>
        </w:rPr>
        <w:t>亦</w:t>
      </w:r>
      <w:r>
        <w:rPr>
          <w:spacing w:val="2"/>
          <w:sz w:val="24"/>
          <w:szCs w:val="24"/>
        </w:rPr>
        <w:t>应</w:t>
      </w:r>
      <w:r>
        <w:rPr>
          <w:sz w:val="24"/>
          <w:szCs w:val="24"/>
        </w:rPr>
        <w:t>及时</w:t>
      </w:r>
      <w:r>
        <w:rPr>
          <w:spacing w:val="2"/>
          <w:sz w:val="24"/>
          <w:szCs w:val="24"/>
        </w:rPr>
        <w:t>提</w:t>
      </w:r>
      <w:r>
        <w:rPr>
          <w:spacing w:val="4"/>
          <w:sz w:val="24"/>
          <w:szCs w:val="24"/>
        </w:rPr>
        <w:t>供</w:t>
      </w:r>
      <w:r>
        <w:rPr>
          <w:rFonts w:hint="eastAsia"/>
          <w:spacing w:val="-142"/>
          <w:sz w:val="24"/>
          <w:szCs w:val="24"/>
        </w:rPr>
        <w:t>，</w:t>
      </w:r>
      <w:r>
        <w:rPr>
          <w:spacing w:val="2"/>
          <w:sz w:val="24"/>
          <w:szCs w:val="24"/>
        </w:rPr>
        <w:t>并</w:t>
      </w:r>
      <w:r>
        <w:rPr>
          <w:sz w:val="24"/>
          <w:szCs w:val="24"/>
        </w:rPr>
        <w:t>保</w:t>
      </w:r>
      <w:r>
        <w:rPr>
          <w:spacing w:val="2"/>
          <w:sz w:val="24"/>
          <w:szCs w:val="24"/>
        </w:rPr>
        <w:t>证</w:t>
      </w:r>
      <w:r>
        <w:rPr>
          <w:sz w:val="24"/>
          <w:szCs w:val="24"/>
        </w:rPr>
        <w:t>所提</w:t>
      </w:r>
      <w:r>
        <w:rPr>
          <w:spacing w:val="2"/>
          <w:sz w:val="24"/>
          <w:szCs w:val="24"/>
        </w:rPr>
        <w:t>供</w:t>
      </w:r>
      <w:r>
        <w:rPr>
          <w:sz w:val="24"/>
          <w:szCs w:val="24"/>
        </w:rPr>
        <w:t>资</w:t>
      </w:r>
      <w:r>
        <w:rPr>
          <w:spacing w:val="-1"/>
          <w:sz w:val="24"/>
          <w:szCs w:val="24"/>
        </w:rPr>
        <w:t>料的真实性和完整性。</w:t>
      </w:r>
    </w:p>
    <w:p w14:paraId="74D14D54">
      <w:pPr>
        <w:pStyle w:val="6"/>
        <w:spacing w:before="0" w:line="520" w:lineRule="exact"/>
        <w:ind w:left="0" w:firstLine="571" w:firstLineChars="238"/>
        <w:rPr>
          <w:sz w:val="24"/>
          <w:szCs w:val="24"/>
        </w:rPr>
      </w:pPr>
      <w:r>
        <w:rPr>
          <w:rFonts w:ascii="Times New Roman" w:hAnsi="Times New Roman" w:eastAsia="Times New Roman" w:cs="Times New Roman"/>
          <w:sz w:val="24"/>
          <w:szCs w:val="24"/>
        </w:rPr>
        <w:t>5</w:t>
      </w:r>
      <w:r>
        <w:rPr>
          <w:sz w:val="24"/>
          <w:szCs w:val="24"/>
        </w:rPr>
        <w:t>．确保乙方不受限制地接触其认为必要的甲方内部人员和其他</w:t>
      </w:r>
      <w:r>
        <w:rPr>
          <w:spacing w:val="-1"/>
          <w:sz w:val="24"/>
          <w:szCs w:val="24"/>
        </w:rPr>
        <w:t>相关人员。</w:t>
      </w:r>
    </w:p>
    <w:p w14:paraId="6B6A4950">
      <w:pPr>
        <w:pStyle w:val="6"/>
        <w:spacing w:before="0" w:line="520" w:lineRule="exact"/>
        <w:ind w:left="0" w:firstLine="566" w:firstLineChars="238"/>
        <w:rPr>
          <w:sz w:val="24"/>
          <w:szCs w:val="24"/>
        </w:rPr>
      </w:pPr>
      <w:r>
        <w:rPr>
          <w:rFonts w:ascii="Times New Roman" w:hAnsi="Times New Roman" w:eastAsia="Times New Roman" w:cs="Times New Roman"/>
          <w:spacing w:val="-1"/>
          <w:sz w:val="24"/>
          <w:szCs w:val="24"/>
        </w:rPr>
        <w:t>6</w:t>
      </w:r>
      <w:r>
        <w:rPr>
          <w:spacing w:val="-1"/>
          <w:sz w:val="24"/>
          <w:szCs w:val="24"/>
        </w:rPr>
        <w:t>．甲方管理层对其作出的与审计有关的声明予以书面确认。</w:t>
      </w:r>
    </w:p>
    <w:p w14:paraId="7DCE09BB">
      <w:pPr>
        <w:pStyle w:val="6"/>
        <w:spacing w:before="0" w:line="520" w:lineRule="exact"/>
        <w:ind w:left="0" w:firstLine="571" w:firstLineChars="238"/>
        <w:rPr>
          <w:sz w:val="24"/>
          <w:szCs w:val="24"/>
        </w:rPr>
      </w:pPr>
      <w:r>
        <w:rPr>
          <w:rFonts w:ascii="Times New Roman" w:hAnsi="Times New Roman" w:eastAsia="Times New Roman" w:cs="Times New Roman"/>
          <w:sz w:val="24"/>
          <w:szCs w:val="24"/>
        </w:rPr>
        <w:t>7</w:t>
      </w:r>
      <w:r>
        <w:rPr>
          <w:sz w:val="24"/>
          <w:szCs w:val="24"/>
        </w:rPr>
        <w:t>．为乙方派出的有关工作人员提供必要的工作条件和协助，乙</w:t>
      </w:r>
      <w:r>
        <w:rPr>
          <w:spacing w:val="-1"/>
          <w:sz w:val="24"/>
          <w:szCs w:val="24"/>
        </w:rPr>
        <w:t>方将于外勤工作开始前提供主要事项清单。</w:t>
      </w:r>
    </w:p>
    <w:p w14:paraId="2E9B23A2">
      <w:pPr>
        <w:pStyle w:val="6"/>
        <w:spacing w:before="0" w:line="520" w:lineRule="exact"/>
        <w:ind w:left="0" w:firstLine="571" w:firstLineChars="238"/>
        <w:rPr>
          <w:spacing w:val="-1"/>
          <w:sz w:val="24"/>
          <w:szCs w:val="24"/>
        </w:rPr>
      </w:pPr>
      <w:r>
        <w:rPr>
          <w:rFonts w:ascii="Times New Roman" w:hAnsi="Times New Roman" w:eastAsia="Times New Roman" w:cs="Times New Roman"/>
          <w:sz w:val="24"/>
          <w:szCs w:val="24"/>
        </w:rPr>
        <w:t>8</w:t>
      </w:r>
      <w:r>
        <w:rPr>
          <w:sz w:val="24"/>
          <w:szCs w:val="24"/>
        </w:rPr>
        <w:t>．按照本约定书的约定及时足额支付审计费用</w:t>
      </w:r>
      <w:r>
        <w:rPr>
          <w:spacing w:val="-1"/>
          <w:sz w:val="24"/>
          <w:szCs w:val="24"/>
        </w:rPr>
        <w:t>。</w:t>
      </w:r>
    </w:p>
    <w:p w14:paraId="11B25300">
      <w:pPr>
        <w:pStyle w:val="6"/>
        <w:spacing w:before="0" w:line="520" w:lineRule="exact"/>
        <w:ind w:left="0" w:firstLine="566" w:firstLineChars="238"/>
        <w:rPr>
          <w:spacing w:val="24"/>
          <w:sz w:val="24"/>
          <w:szCs w:val="24"/>
        </w:rPr>
      </w:pPr>
      <w:r>
        <w:rPr>
          <w:rFonts w:ascii="Times New Roman" w:hAnsi="Times New Roman" w:eastAsia="Times New Roman" w:cs="Times New Roman"/>
          <w:spacing w:val="-1"/>
          <w:sz w:val="24"/>
          <w:szCs w:val="24"/>
        </w:rPr>
        <w:t>9</w:t>
      </w:r>
      <w:r>
        <w:rPr>
          <w:spacing w:val="-1"/>
          <w:sz w:val="24"/>
          <w:szCs w:val="24"/>
        </w:rPr>
        <w:t>．乙方的审计不能减轻</w:t>
      </w:r>
      <w:r>
        <w:rPr>
          <w:rFonts w:hint="eastAsia"/>
          <w:spacing w:val="-1"/>
          <w:sz w:val="24"/>
          <w:szCs w:val="24"/>
        </w:rPr>
        <w:t>甲方</w:t>
      </w:r>
      <w:r>
        <w:rPr>
          <w:spacing w:val="-1"/>
          <w:sz w:val="24"/>
          <w:szCs w:val="24"/>
        </w:rPr>
        <w:t>管理层的责任。</w:t>
      </w:r>
    </w:p>
    <w:p w14:paraId="39694A35">
      <w:pPr>
        <w:pStyle w:val="6"/>
        <w:spacing w:before="0" w:line="520" w:lineRule="exact"/>
        <w:ind w:left="0" w:firstLine="566" w:firstLineChars="238"/>
        <w:rPr>
          <w:rFonts w:ascii="黑体" w:hAnsi="黑体" w:eastAsia="黑体" w:cs="黑体"/>
          <w:spacing w:val="24"/>
          <w:sz w:val="24"/>
          <w:szCs w:val="24"/>
        </w:rPr>
      </w:pPr>
      <w:r>
        <w:rPr>
          <w:rFonts w:ascii="黑体" w:hAnsi="黑体" w:eastAsia="黑体" w:cs="黑体"/>
          <w:spacing w:val="-1"/>
          <w:sz w:val="24"/>
          <w:szCs w:val="24"/>
        </w:rPr>
        <w:t>三、乙方的责任</w:t>
      </w:r>
    </w:p>
    <w:p w14:paraId="28E99073">
      <w:pPr>
        <w:pStyle w:val="6"/>
        <w:spacing w:before="0" w:line="520" w:lineRule="exact"/>
        <w:ind w:left="0" w:firstLine="571" w:firstLineChars="238"/>
        <w:rPr>
          <w:sz w:val="24"/>
          <w:szCs w:val="24"/>
        </w:rPr>
      </w:pPr>
      <w:r>
        <w:rPr>
          <w:rFonts w:ascii="Times New Roman" w:hAnsi="Times New Roman" w:eastAsia="Times New Roman" w:cs="Times New Roman"/>
          <w:sz w:val="24"/>
          <w:szCs w:val="24"/>
        </w:rPr>
        <w:t>1</w:t>
      </w:r>
      <w:r>
        <w:rPr>
          <w:sz w:val="24"/>
          <w:szCs w:val="24"/>
        </w:rPr>
        <w:t>．乙方按照中国注册会计师审计准则（以下简称审计准则）的规</w:t>
      </w:r>
      <w:r>
        <w:rPr>
          <w:spacing w:val="-1"/>
          <w:sz w:val="24"/>
          <w:szCs w:val="24"/>
        </w:rPr>
        <w:t>定</w:t>
      </w:r>
      <w:r>
        <w:rPr>
          <w:sz w:val="24"/>
          <w:szCs w:val="24"/>
        </w:rPr>
        <w:t>执</w:t>
      </w:r>
      <w:r>
        <w:rPr>
          <w:spacing w:val="-3"/>
          <w:sz w:val="24"/>
          <w:szCs w:val="24"/>
        </w:rPr>
        <w:t>行</w:t>
      </w:r>
      <w:r>
        <w:rPr>
          <w:sz w:val="24"/>
          <w:szCs w:val="24"/>
        </w:rPr>
        <w:t>审计</w:t>
      </w:r>
      <w:r>
        <w:rPr>
          <w:spacing w:val="-3"/>
          <w:sz w:val="24"/>
          <w:szCs w:val="24"/>
        </w:rPr>
        <w:t>工</w:t>
      </w:r>
      <w:r>
        <w:rPr>
          <w:sz w:val="24"/>
          <w:szCs w:val="24"/>
        </w:rPr>
        <w:t>作</w:t>
      </w:r>
      <w:r>
        <w:rPr>
          <w:spacing w:val="-97"/>
          <w:sz w:val="24"/>
          <w:szCs w:val="24"/>
        </w:rPr>
        <w:t>。</w:t>
      </w:r>
      <w:r>
        <w:rPr>
          <w:sz w:val="24"/>
          <w:szCs w:val="24"/>
        </w:rPr>
        <w:t>审计准</w:t>
      </w:r>
      <w:r>
        <w:rPr>
          <w:spacing w:val="-3"/>
          <w:sz w:val="24"/>
          <w:szCs w:val="24"/>
        </w:rPr>
        <w:t>则</w:t>
      </w:r>
      <w:r>
        <w:rPr>
          <w:sz w:val="24"/>
          <w:szCs w:val="24"/>
        </w:rPr>
        <w:t>要求</w:t>
      </w:r>
      <w:r>
        <w:rPr>
          <w:spacing w:val="-3"/>
          <w:sz w:val="24"/>
          <w:szCs w:val="24"/>
        </w:rPr>
        <w:t>注册</w:t>
      </w:r>
      <w:r>
        <w:rPr>
          <w:sz w:val="24"/>
          <w:szCs w:val="24"/>
        </w:rPr>
        <w:t>会计师</w:t>
      </w:r>
      <w:r>
        <w:rPr>
          <w:spacing w:val="-3"/>
          <w:sz w:val="24"/>
          <w:szCs w:val="24"/>
        </w:rPr>
        <w:t>遵</w:t>
      </w:r>
      <w:r>
        <w:rPr>
          <w:sz w:val="24"/>
          <w:szCs w:val="24"/>
        </w:rPr>
        <w:t>守中</w:t>
      </w:r>
      <w:r>
        <w:rPr>
          <w:spacing w:val="-3"/>
          <w:sz w:val="24"/>
          <w:szCs w:val="24"/>
        </w:rPr>
        <w:t>国注</w:t>
      </w:r>
      <w:r>
        <w:rPr>
          <w:sz w:val="24"/>
          <w:szCs w:val="24"/>
        </w:rPr>
        <w:t>册会计</w:t>
      </w:r>
      <w:r>
        <w:rPr>
          <w:spacing w:val="-2"/>
          <w:sz w:val="24"/>
          <w:szCs w:val="24"/>
        </w:rPr>
        <w:t>师</w:t>
      </w:r>
      <w:r>
        <w:rPr>
          <w:sz w:val="24"/>
          <w:szCs w:val="24"/>
        </w:rPr>
        <w:t>职业道</w:t>
      </w:r>
      <w:r>
        <w:rPr>
          <w:spacing w:val="-1"/>
          <w:sz w:val="24"/>
          <w:szCs w:val="24"/>
        </w:rPr>
        <w:t>德</w:t>
      </w:r>
      <w:r>
        <w:rPr>
          <w:spacing w:val="-3"/>
          <w:sz w:val="24"/>
          <w:szCs w:val="24"/>
        </w:rPr>
        <w:t>守</w:t>
      </w:r>
      <w:r>
        <w:rPr>
          <w:sz w:val="24"/>
          <w:szCs w:val="24"/>
        </w:rPr>
        <w:t>则</w:t>
      </w:r>
      <w:r>
        <w:rPr>
          <w:spacing w:val="-32"/>
          <w:sz w:val="24"/>
          <w:szCs w:val="24"/>
        </w:rPr>
        <w:t>。</w:t>
      </w:r>
      <w:r>
        <w:rPr>
          <w:spacing w:val="-3"/>
          <w:sz w:val="24"/>
          <w:szCs w:val="24"/>
        </w:rPr>
        <w:t>在执</w:t>
      </w:r>
      <w:r>
        <w:rPr>
          <w:sz w:val="24"/>
          <w:szCs w:val="24"/>
        </w:rPr>
        <w:t>行审计</w:t>
      </w:r>
      <w:r>
        <w:rPr>
          <w:spacing w:val="-3"/>
          <w:sz w:val="24"/>
          <w:szCs w:val="24"/>
        </w:rPr>
        <w:t>的</w:t>
      </w:r>
      <w:r>
        <w:rPr>
          <w:sz w:val="24"/>
          <w:szCs w:val="24"/>
        </w:rPr>
        <w:t>过程</w:t>
      </w:r>
      <w:r>
        <w:rPr>
          <w:spacing w:val="-3"/>
          <w:sz w:val="24"/>
          <w:szCs w:val="24"/>
        </w:rPr>
        <w:t>中</w:t>
      </w:r>
      <w:r>
        <w:rPr>
          <w:spacing w:val="-34"/>
          <w:sz w:val="24"/>
          <w:szCs w:val="24"/>
        </w:rPr>
        <w:t>，</w:t>
      </w:r>
      <w:r>
        <w:rPr>
          <w:sz w:val="24"/>
          <w:szCs w:val="24"/>
        </w:rPr>
        <w:t>乙方需</w:t>
      </w:r>
      <w:r>
        <w:rPr>
          <w:spacing w:val="-3"/>
          <w:sz w:val="24"/>
          <w:szCs w:val="24"/>
        </w:rPr>
        <w:t>要</w:t>
      </w:r>
      <w:r>
        <w:rPr>
          <w:sz w:val="24"/>
          <w:szCs w:val="24"/>
        </w:rPr>
        <w:t>运用</w:t>
      </w:r>
      <w:r>
        <w:rPr>
          <w:spacing w:val="-3"/>
          <w:sz w:val="24"/>
          <w:szCs w:val="24"/>
        </w:rPr>
        <w:t>职业</w:t>
      </w:r>
      <w:r>
        <w:rPr>
          <w:sz w:val="24"/>
          <w:szCs w:val="24"/>
        </w:rPr>
        <w:t>判断</w:t>
      </w:r>
      <w:r>
        <w:rPr>
          <w:spacing w:val="-32"/>
          <w:sz w:val="24"/>
          <w:szCs w:val="24"/>
        </w:rPr>
        <w:t>，</w:t>
      </w:r>
      <w:r>
        <w:rPr>
          <w:spacing w:val="-3"/>
          <w:sz w:val="24"/>
          <w:szCs w:val="24"/>
        </w:rPr>
        <w:t>保</w:t>
      </w:r>
      <w:r>
        <w:rPr>
          <w:sz w:val="24"/>
          <w:szCs w:val="24"/>
        </w:rPr>
        <w:t>持职业怀疑。</w:t>
      </w:r>
    </w:p>
    <w:p w14:paraId="732A98FD">
      <w:pPr>
        <w:pStyle w:val="6"/>
        <w:spacing w:before="0" w:line="520" w:lineRule="exact"/>
        <w:ind w:left="0" w:right="235" w:firstLine="571" w:firstLineChars="238"/>
        <w:rPr>
          <w:sz w:val="24"/>
          <w:szCs w:val="24"/>
        </w:rPr>
      </w:pPr>
      <w:r>
        <w:rPr>
          <w:rFonts w:ascii="Times New Roman" w:hAnsi="Times New Roman" w:eastAsia="Times New Roman" w:cs="Times New Roman"/>
          <w:sz w:val="24"/>
          <w:szCs w:val="24"/>
        </w:rPr>
        <w:t>2</w:t>
      </w:r>
      <w:r>
        <w:rPr>
          <w:sz w:val="24"/>
          <w:szCs w:val="24"/>
        </w:rPr>
        <w:t>．乙方识别和评估由于舞弊或错误导致的财务报表重大错报风</w:t>
      </w:r>
      <w:r>
        <w:rPr>
          <w:spacing w:val="-1"/>
          <w:sz w:val="24"/>
          <w:szCs w:val="24"/>
        </w:rPr>
        <w:t>险</w:t>
      </w:r>
      <w:r>
        <w:rPr>
          <w:spacing w:val="-32"/>
          <w:sz w:val="24"/>
          <w:szCs w:val="24"/>
        </w:rPr>
        <w:t>，</w:t>
      </w:r>
      <w:r>
        <w:rPr>
          <w:sz w:val="24"/>
          <w:szCs w:val="24"/>
        </w:rPr>
        <w:t>设</w:t>
      </w:r>
      <w:r>
        <w:rPr>
          <w:spacing w:val="-3"/>
          <w:sz w:val="24"/>
          <w:szCs w:val="24"/>
        </w:rPr>
        <w:t>计</w:t>
      </w:r>
      <w:r>
        <w:rPr>
          <w:sz w:val="24"/>
          <w:szCs w:val="24"/>
        </w:rPr>
        <w:t>和实</w:t>
      </w:r>
      <w:r>
        <w:rPr>
          <w:spacing w:val="-3"/>
          <w:sz w:val="24"/>
          <w:szCs w:val="24"/>
        </w:rPr>
        <w:t>施审</w:t>
      </w:r>
      <w:r>
        <w:rPr>
          <w:sz w:val="24"/>
          <w:szCs w:val="24"/>
        </w:rPr>
        <w:t>计程</w:t>
      </w:r>
      <w:r>
        <w:rPr>
          <w:spacing w:val="1"/>
          <w:sz w:val="24"/>
          <w:szCs w:val="24"/>
        </w:rPr>
        <w:t>序</w:t>
      </w:r>
      <w:r>
        <w:rPr>
          <w:spacing w:val="-3"/>
          <w:sz w:val="24"/>
          <w:szCs w:val="24"/>
        </w:rPr>
        <w:t>以</w:t>
      </w:r>
      <w:r>
        <w:rPr>
          <w:sz w:val="24"/>
          <w:szCs w:val="24"/>
        </w:rPr>
        <w:t>应对</w:t>
      </w:r>
      <w:r>
        <w:rPr>
          <w:spacing w:val="-3"/>
          <w:sz w:val="24"/>
          <w:szCs w:val="24"/>
        </w:rPr>
        <w:t>这些</w:t>
      </w:r>
      <w:r>
        <w:rPr>
          <w:sz w:val="24"/>
          <w:szCs w:val="24"/>
        </w:rPr>
        <w:t>风险</w:t>
      </w:r>
      <w:r>
        <w:rPr>
          <w:spacing w:val="-32"/>
          <w:sz w:val="24"/>
          <w:szCs w:val="24"/>
        </w:rPr>
        <w:t>，</w:t>
      </w:r>
      <w:r>
        <w:rPr>
          <w:spacing w:val="-2"/>
          <w:sz w:val="24"/>
          <w:szCs w:val="24"/>
        </w:rPr>
        <w:t>并</w:t>
      </w:r>
      <w:r>
        <w:rPr>
          <w:sz w:val="24"/>
          <w:szCs w:val="24"/>
        </w:rPr>
        <w:t>获取</w:t>
      </w:r>
      <w:r>
        <w:rPr>
          <w:spacing w:val="-3"/>
          <w:sz w:val="24"/>
          <w:szCs w:val="24"/>
        </w:rPr>
        <w:t>充分</w:t>
      </w:r>
      <w:r>
        <w:rPr>
          <w:spacing w:val="-32"/>
          <w:sz w:val="24"/>
          <w:szCs w:val="24"/>
        </w:rPr>
        <w:t>、</w:t>
      </w:r>
      <w:r>
        <w:rPr>
          <w:sz w:val="24"/>
          <w:szCs w:val="24"/>
        </w:rPr>
        <w:t>适当</w:t>
      </w:r>
      <w:r>
        <w:rPr>
          <w:spacing w:val="-3"/>
          <w:sz w:val="24"/>
          <w:szCs w:val="24"/>
        </w:rPr>
        <w:t>的</w:t>
      </w:r>
      <w:r>
        <w:rPr>
          <w:sz w:val="24"/>
          <w:szCs w:val="24"/>
        </w:rPr>
        <w:t>审计证据</w:t>
      </w:r>
      <w:r>
        <w:rPr>
          <w:spacing w:val="-24"/>
          <w:sz w:val="24"/>
          <w:szCs w:val="24"/>
        </w:rPr>
        <w:t>，</w:t>
      </w:r>
      <w:r>
        <w:rPr>
          <w:sz w:val="24"/>
          <w:szCs w:val="24"/>
        </w:rPr>
        <w:t>作</w:t>
      </w:r>
      <w:r>
        <w:rPr>
          <w:spacing w:val="-3"/>
          <w:sz w:val="24"/>
          <w:szCs w:val="24"/>
        </w:rPr>
        <w:t>为</w:t>
      </w:r>
      <w:r>
        <w:rPr>
          <w:sz w:val="24"/>
          <w:szCs w:val="24"/>
        </w:rPr>
        <w:t>发表</w:t>
      </w:r>
      <w:r>
        <w:rPr>
          <w:spacing w:val="-3"/>
          <w:sz w:val="24"/>
          <w:szCs w:val="24"/>
        </w:rPr>
        <w:t>审</w:t>
      </w:r>
      <w:r>
        <w:rPr>
          <w:sz w:val="24"/>
          <w:szCs w:val="24"/>
        </w:rPr>
        <w:t>计意见</w:t>
      </w:r>
      <w:r>
        <w:rPr>
          <w:spacing w:val="-3"/>
          <w:sz w:val="24"/>
          <w:szCs w:val="24"/>
        </w:rPr>
        <w:t>的</w:t>
      </w:r>
      <w:r>
        <w:rPr>
          <w:sz w:val="24"/>
          <w:szCs w:val="24"/>
        </w:rPr>
        <w:t>基础</w:t>
      </w:r>
      <w:r>
        <w:rPr>
          <w:spacing w:val="-24"/>
          <w:sz w:val="24"/>
          <w:szCs w:val="24"/>
        </w:rPr>
        <w:t>。</w:t>
      </w:r>
      <w:r>
        <w:rPr>
          <w:spacing w:val="-3"/>
          <w:sz w:val="24"/>
          <w:szCs w:val="24"/>
        </w:rPr>
        <w:t>由</w:t>
      </w:r>
      <w:r>
        <w:rPr>
          <w:sz w:val="24"/>
          <w:szCs w:val="24"/>
        </w:rPr>
        <w:t>于舞弊</w:t>
      </w:r>
      <w:r>
        <w:rPr>
          <w:spacing w:val="-3"/>
          <w:sz w:val="24"/>
          <w:szCs w:val="24"/>
        </w:rPr>
        <w:t>可</w:t>
      </w:r>
      <w:r>
        <w:rPr>
          <w:sz w:val="24"/>
          <w:szCs w:val="24"/>
        </w:rPr>
        <w:t>能涉</w:t>
      </w:r>
      <w:r>
        <w:rPr>
          <w:spacing w:val="-3"/>
          <w:sz w:val="24"/>
          <w:szCs w:val="24"/>
        </w:rPr>
        <w:t>及串</w:t>
      </w:r>
      <w:r>
        <w:rPr>
          <w:sz w:val="24"/>
          <w:szCs w:val="24"/>
        </w:rPr>
        <w:t>通</w:t>
      </w:r>
      <w:r>
        <w:rPr>
          <w:spacing w:val="-24"/>
          <w:sz w:val="24"/>
          <w:szCs w:val="24"/>
        </w:rPr>
        <w:t>、</w:t>
      </w:r>
      <w:r>
        <w:rPr>
          <w:sz w:val="24"/>
          <w:szCs w:val="24"/>
        </w:rPr>
        <w:t>伪造</w:t>
      </w:r>
      <w:r>
        <w:rPr>
          <w:spacing w:val="-27"/>
          <w:sz w:val="24"/>
          <w:szCs w:val="24"/>
        </w:rPr>
        <w:t>、</w:t>
      </w:r>
      <w:r>
        <w:rPr>
          <w:sz w:val="24"/>
          <w:szCs w:val="24"/>
        </w:rPr>
        <w:t>故意遗漏</w:t>
      </w:r>
      <w:r>
        <w:rPr>
          <w:spacing w:val="-48"/>
          <w:sz w:val="24"/>
          <w:szCs w:val="24"/>
        </w:rPr>
        <w:t>、</w:t>
      </w:r>
      <w:r>
        <w:rPr>
          <w:spacing w:val="-3"/>
          <w:sz w:val="24"/>
          <w:szCs w:val="24"/>
        </w:rPr>
        <w:t>虚</w:t>
      </w:r>
      <w:r>
        <w:rPr>
          <w:sz w:val="24"/>
          <w:szCs w:val="24"/>
        </w:rPr>
        <w:t>假陈</w:t>
      </w:r>
      <w:r>
        <w:rPr>
          <w:spacing w:val="-3"/>
          <w:sz w:val="24"/>
          <w:szCs w:val="24"/>
        </w:rPr>
        <w:t>述</w:t>
      </w:r>
      <w:r>
        <w:rPr>
          <w:sz w:val="24"/>
          <w:szCs w:val="24"/>
        </w:rPr>
        <w:t>或凌驾</w:t>
      </w:r>
      <w:r>
        <w:rPr>
          <w:spacing w:val="-3"/>
          <w:sz w:val="24"/>
          <w:szCs w:val="24"/>
        </w:rPr>
        <w:t>于</w:t>
      </w:r>
      <w:r>
        <w:rPr>
          <w:sz w:val="24"/>
          <w:szCs w:val="24"/>
        </w:rPr>
        <w:t>内部</w:t>
      </w:r>
      <w:r>
        <w:rPr>
          <w:spacing w:val="-3"/>
          <w:sz w:val="24"/>
          <w:szCs w:val="24"/>
        </w:rPr>
        <w:t>控制</w:t>
      </w:r>
      <w:r>
        <w:rPr>
          <w:sz w:val="24"/>
          <w:szCs w:val="24"/>
        </w:rPr>
        <w:t>之上</w:t>
      </w:r>
      <w:r>
        <w:rPr>
          <w:rFonts w:hint="eastAsia"/>
          <w:sz w:val="24"/>
          <w:szCs w:val="24"/>
        </w:rPr>
        <w:t>，</w:t>
      </w:r>
      <w:r>
        <w:rPr>
          <w:sz w:val="24"/>
          <w:szCs w:val="24"/>
        </w:rPr>
        <w:t>未</w:t>
      </w:r>
      <w:r>
        <w:rPr>
          <w:spacing w:val="-3"/>
          <w:sz w:val="24"/>
          <w:szCs w:val="24"/>
        </w:rPr>
        <w:t>能</w:t>
      </w:r>
      <w:r>
        <w:rPr>
          <w:sz w:val="24"/>
          <w:szCs w:val="24"/>
        </w:rPr>
        <w:t>发现</w:t>
      </w:r>
      <w:r>
        <w:rPr>
          <w:spacing w:val="-3"/>
          <w:sz w:val="24"/>
          <w:szCs w:val="24"/>
        </w:rPr>
        <w:t>由</w:t>
      </w:r>
      <w:r>
        <w:rPr>
          <w:sz w:val="24"/>
          <w:szCs w:val="24"/>
        </w:rPr>
        <w:t>于舞弊</w:t>
      </w:r>
      <w:r>
        <w:rPr>
          <w:spacing w:val="-3"/>
          <w:sz w:val="24"/>
          <w:szCs w:val="24"/>
        </w:rPr>
        <w:t>导</w:t>
      </w:r>
      <w:r>
        <w:rPr>
          <w:sz w:val="24"/>
          <w:szCs w:val="24"/>
        </w:rPr>
        <w:t>致的</w:t>
      </w:r>
      <w:r>
        <w:rPr>
          <w:spacing w:val="-1"/>
          <w:sz w:val="24"/>
          <w:szCs w:val="24"/>
        </w:rPr>
        <w:t>重大错报的风险高于未能发现由于错误导致的重大错报的风险。</w:t>
      </w:r>
    </w:p>
    <w:p w14:paraId="5052F5C7">
      <w:pPr>
        <w:pStyle w:val="6"/>
        <w:spacing w:before="0" w:line="520" w:lineRule="exact"/>
        <w:ind w:left="0" w:firstLine="571" w:firstLineChars="238"/>
        <w:rPr>
          <w:sz w:val="24"/>
          <w:szCs w:val="24"/>
        </w:rPr>
      </w:pPr>
      <w:r>
        <w:rPr>
          <w:rFonts w:ascii="Times New Roman" w:hAnsi="Times New Roman" w:eastAsia="Times New Roman" w:cs="Times New Roman"/>
          <w:sz w:val="24"/>
          <w:szCs w:val="24"/>
        </w:rPr>
        <w:t>3</w:t>
      </w:r>
      <w:r>
        <w:rPr>
          <w:sz w:val="24"/>
          <w:szCs w:val="24"/>
        </w:rPr>
        <w:t>．乙方了解与审计相关的内部控制，以设计恰当的审计程序，</w:t>
      </w:r>
      <w:r>
        <w:rPr>
          <w:spacing w:val="-1"/>
          <w:sz w:val="24"/>
          <w:szCs w:val="24"/>
        </w:rPr>
        <w:t>但目的并非对内部控制的有效性发表意见。</w:t>
      </w:r>
    </w:p>
    <w:p w14:paraId="052654B1">
      <w:pPr>
        <w:pStyle w:val="6"/>
        <w:spacing w:before="0" w:line="520" w:lineRule="exact"/>
        <w:ind w:left="0" w:firstLine="571" w:firstLineChars="238"/>
        <w:rPr>
          <w:sz w:val="24"/>
          <w:szCs w:val="24"/>
        </w:rPr>
      </w:pPr>
      <w:r>
        <w:rPr>
          <w:rFonts w:ascii="Times New Roman" w:hAnsi="Times New Roman" w:eastAsia="Times New Roman" w:cs="Times New Roman"/>
          <w:sz w:val="24"/>
          <w:szCs w:val="24"/>
        </w:rPr>
        <w:t>4</w:t>
      </w:r>
      <w:r>
        <w:rPr>
          <w:sz w:val="24"/>
          <w:szCs w:val="24"/>
        </w:rPr>
        <w:t>．乙方评价管理层选用会计政策的恰当性和作出会计估计及相</w:t>
      </w:r>
      <w:r>
        <w:rPr>
          <w:spacing w:val="-1"/>
          <w:sz w:val="24"/>
          <w:szCs w:val="24"/>
        </w:rPr>
        <w:t>关披露的合理性。</w:t>
      </w:r>
    </w:p>
    <w:p w14:paraId="48671676">
      <w:pPr>
        <w:pStyle w:val="6"/>
        <w:spacing w:before="0" w:line="520" w:lineRule="exact"/>
        <w:ind w:left="0" w:firstLine="571" w:firstLineChars="238"/>
        <w:rPr>
          <w:sz w:val="24"/>
          <w:szCs w:val="24"/>
        </w:rPr>
      </w:pPr>
      <w:r>
        <w:rPr>
          <w:rFonts w:ascii="Times New Roman" w:hAnsi="Times New Roman" w:eastAsia="Times New Roman" w:cs="Times New Roman"/>
          <w:sz w:val="24"/>
          <w:szCs w:val="24"/>
        </w:rPr>
        <w:t>5</w:t>
      </w:r>
      <w:r>
        <w:rPr>
          <w:sz w:val="24"/>
          <w:szCs w:val="24"/>
        </w:rPr>
        <w:t>．乙方对甲方管理层使用持续经营假设的恰当性得出结论。同时</w:t>
      </w:r>
      <w:r>
        <w:rPr>
          <w:spacing w:val="-48"/>
          <w:sz w:val="24"/>
          <w:szCs w:val="24"/>
        </w:rPr>
        <w:t>，</w:t>
      </w:r>
      <w:r>
        <w:rPr>
          <w:sz w:val="24"/>
          <w:szCs w:val="24"/>
        </w:rPr>
        <w:t>根据</w:t>
      </w:r>
      <w:r>
        <w:rPr>
          <w:spacing w:val="-3"/>
          <w:sz w:val="24"/>
          <w:szCs w:val="24"/>
        </w:rPr>
        <w:t>获</w:t>
      </w:r>
      <w:r>
        <w:rPr>
          <w:sz w:val="24"/>
          <w:szCs w:val="24"/>
        </w:rPr>
        <w:t>取的</w:t>
      </w:r>
      <w:r>
        <w:rPr>
          <w:spacing w:val="-3"/>
          <w:sz w:val="24"/>
          <w:szCs w:val="24"/>
        </w:rPr>
        <w:t>审</w:t>
      </w:r>
      <w:r>
        <w:rPr>
          <w:sz w:val="24"/>
          <w:szCs w:val="24"/>
        </w:rPr>
        <w:t>计证据</w:t>
      </w:r>
      <w:r>
        <w:rPr>
          <w:spacing w:val="-48"/>
          <w:sz w:val="24"/>
          <w:szCs w:val="24"/>
        </w:rPr>
        <w:t>，</w:t>
      </w:r>
      <w:r>
        <w:rPr>
          <w:spacing w:val="-3"/>
          <w:sz w:val="24"/>
          <w:szCs w:val="24"/>
        </w:rPr>
        <w:t>就</w:t>
      </w:r>
      <w:r>
        <w:rPr>
          <w:sz w:val="24"/>
          <w:szCs w:val="24"/>
        </w:rPr>
        <w:t>可能</w:t>
      </w:r>
      <w:r>
        <w:rPr>
          <w:spacing w:val="-3"/>
          <w:sz w:val="24"/>
          <w:szCs w:val="24"/>
        </w:rPr>
        <w:t>导</w:t>
      </w:r>
      <w:r>
        <w:rPr>
          <w:sz w:val="24"/>
          <w:szCs w:val="24"/>
        </w:rPr>
        <w:t>致对甲</w:t>
      </w:r>
      <w:r>
        <w:rPr>
          <w:spacing w:val="-3"/>
          <w:sz w:val="24"/>
          <w:szCs w:val="24"/>
        </w:rPr>
        <w:t>方</w:t>
      </w:r>
      <w:r>
        <w:rPr>
          <w:sz w:val="24"/>
          <w:szCs w:val="24"/>
        </w:rPr>
        <w:t>持续</w:t>
      </w:r>
      <w:r>
        <w:rPr>
          <w:spacing w:val="-3"/>
          <w:sz w:val="24"/>
          <w:szCs w:val="24"/>
        </w:rPr>
        <w:t>经营</w:t>
      </w:r>
      <w:r>
        <w:rPr>
          <w:sz w:val="24"/>
          <w:szCs w:val="24"/>
        </w:rPr>
        <w:t>能力产</w:t>
      </w:r>
      <w:r>
        <w:rPr>
          <w:spacing w:val="-3"/>
          <w:sz w:val="24"/>
          <w:szCs w:val="24"/>
        </w:rPr>
        <w:t>生</w:t>
      </w:r>
      <w:r>
        <w:rPr>
          <w:sz w:val="24"/>
          <w:szCs w:val="24"/>
        </w:rPr>
        <w:t>重大疑虑的</w:t>
      </w:r>
      <w:r>
        <w:rPr>
          <w:spacing w:val="-3"/>
          <w:sz w:val="24"/>
          <w:szCs w:val="24"/>
        </w:rPr>
        <w:t>事</w:t>
      </w:r>
      <w:r>
        <w:rPr>
          <w:sz w:val="24"/>
          <w:szCs w:val="24"/>
        </w:rPr>
        <w:t>项或</w:t>
      </w:r>
      <w:r>
        <w:rPr>
          <w:spacing w:val="-3"/>
          <w:sz w:val="24"/>
          <w:szCs w:val="24"/>
        </w:rPr>
        <w:t>情况</w:t>
      </w:r>
      <w:r>
        <w:rPr>
          <w:sz w:val="24"/>
          <w:szCs w:val="24"/>
        </w:rPr>
        <w:t>是否存</w:t>
      </w:r>
      <w:r>
        <w:rPr>
          <w:spacing w:val="-3"/>
          <w:sz w:val="24"/>
          <w:szCs w:val="24"/>
        </w:rPr>
        <w:t>在</w:t>
      </w:r>
      <w:r>
        <w:rPr>
          <w:sz w:val="24"/>
          <w:szCs w:val="24"/>
        </w:rPr>
        <w:t>重大</w:t>
      </w:r>
      <w:r>
        <w:rPr>
          <w:spacing w:val="-3"/>
          <w:sz w:val="24"/>
          <w:szCs w:val="24"/>
        </w:rPr>
        <w:t>不确</w:t>
      </w:r>
      <w:r>
        <w:rPr>
          <w:sz w:val="24"/>
          <w:szCs w:val="24"/>
        </w:rPr>
        <w:t>定性得</w:t>
      </w:r>
      <w:r>
        <w:rPr>
          <w:spacing w:val="-3"/>
          <w:sz w:val="24"/>
          <w:szCs w:val="24"/>
        </w:rPr>
        <w:t>出</w:t>
      </w:r>
      <w:r>
        <w:rPr>
          <w:sz w:val="24"/>
          <w:szCs w:val="24"/>
        </w:rPr>
        <w:t>结论</w:t>
      </w:r>
      <w:r>
        <w:rPr>
          <w:spacing w:val="-97"/>
          <w:sz w:val="24"/>
          <w:szCs w:val="24"/>
        </w:rPr>
        <w:t>。</w:t>
      </w:r>
      <w:r>
        <w:rPr>
          <w:sz w:val="24"/>
          <w:szCs w:val="24"/>
        </w:rPr>
        <w:t>如</w:t>
      </w:r>
      <w:r>
        <w:rPr>
          <w:spacing w:val="-3"/>
          <w:sz w:val="24"/>
          <w:szCs w:val="24"/>
        </w:rPr>
        <w:t>果</w:t>
      </w:r>
      <w:r>
        <w:rPr>
          <w:sz w:val="24"/>
          <w:szCs w:val="24"/>
        </w:rPr>
        <w:t>乙方得</w:t>
      </w:r>
      <w:r>
        <w:rPr>
          <w:spacing w:val="-3"/>
          <w:sz w:val="24"/>
          <w:szCs w:val="24"/>
        </w:rPr>
        <w:t>出</w:t>
      </w:r>
      <w:r>
        <w:rPr>
          <w:sz w:val="24"/>
          <w:szCs w:val="24"/>
        </w:rPr>
        <w:t>结论认为</w:t>
      </w:r>
      <w:r>
        <w:rPr>
          <w:spacing w:val="-3"/>
          <w:sz w:val="24"/>
          <w:szCs w:val="24"/>
        </w:rPr>
        <w:t>存</w:t>
      </w:r>
      <w:r>
        <w:rPr>
          <w:sz w:val="24"/>
          <w:szCs w:val="24"/>
        </w:rPr>
        <w:t>在重</w:t>
      </w:r>
      <w:r>
        <w:rPr>
          <w:spacing w:val="-3"/>
          <w:sz w:val="24"/>
          <w:szCs w:val="24"/>
        </w:rPr>
        <w:t>大不</w:t>
      </w:r>
      <w:r>
        <w:rPr>
          <w:sz w:val="24"/>
          <w:szCs w:val="24"/>
        </w:rPr>
        <w:t>确定性</w:t>
      </w:r>
      <w:r>
        <w:rPr>
          <w:rFonts w:hint="eastAsia"/>
          <w:sz w:val="24"/>
          <w:szCs w:val="24"/>
        </w:rPr>
        <w:t>，</w:t>
      </w:r>
      <w:r>
        <w:rPr>
          <w:sz w:val="24"/>
          <w:szCs w:val="24"/>
        </w:rPr>
        <w:t>应当</w:t>
      </w:r>
      <w:r>
        <w:rPr>
          <w:spacing w:val="-3"/>
          <w:sz w:val="24"/>
          <w:szCs w:val="24"/>
        </w:rPr>
        <w:t>在</w:t>
      </w:r>
      <w:r>
        <w:rPr>
          <w:sz w:val="24"/>
          <w:szCs w:val="24"/>
        </w:rPr>
        <w:t>审</w:t>
      </w:r>
      <w:r>
        <w:rPr>
          <w:spacing w:val="-3"/>
          <w:sz w:val="24"/>
          <w:szCs w:val="24"/>
        </w:rPr>
        <w:t>计</w:t>
      </w:r>
      <w:r>
        <w:rPr>
          <w:sz w:val="24"/>
          <w:szCs w:val="24"/>
        </w:rPr>
        <w:t>报告中</w:t>
      </w:r>
      <w:r>
        <w:rPr>
          <w:spacing w:val="-3"/>
          <w:sz w:val="24"/>
          <w:szCs w:val="24"/>
        </w:rPr>
        <w:t>提</w:t>
      </w:r>
      <w:r>
        <w:rPr>
          <w:sz w:val="24"/>
          <w:szCs w:val="24"/>
        </w:rPr>
        <w:t>请报</w:t>
      </w:r>
      <w:r>
        <w:rPr>
          <w:spacing w:val="-3"/>
          <w:sz w:val="24"/>
          <w:szCs w:val="24"/>
        </w:rPr>
        <w:t>表使</w:t>
      </w:r>
      <w:r>
        <w:rPr>
          <w:sz w:val="24"/>
          <w:szCs w:val="24"/>
        </w:rPr>
        <w:t>用者注</w:t>
      </w:r>
      <w:r>
        <w:rPr>
          <w:spacing w:val="-3"/>
          <w:sz w:val="24"/>
          <w:szCs w:val="24"/>
        </w:rPr>
        <w:t>意</w:t>
      </w:r>
      <w:r>
        <w:rPr>
          <w:sz w:val="24"/>
          <w:szCs w:val="24"/>
        </w:rPr>
        <w:t>财务报表</w:t>
      </w:r>
      <w:r>
        <w:rPr>
          <w:spacing w:val="-3"/>
          <w:sz w:val="24"/>
          <w:szCs w:val="24"/>
        </w:rPr>
        <w:t>中</w:t>
      </w:r>
      <w:r>
        <w:rPr>
          <w:sz w:val="24"/>
          <w:szCs w:val="24"/>
        </w:rPr>
        <w:t>的相</w:t>
      </w:r>
      <w:r>
        <w:rPr>
          <w:spacing w:val="-3"/>
          <w:sz w:val="24"/>
          <w:szCs w:val="24"/>
        </w:rPr>
        <w:t>关披</w:t>
      </w:r>
      <w:r>
        <w:rPr>
          <w:sz w:val="24"/>
          <w:szCs w:val="24"/>
        </w:rPr>
        <w:t>露</w:t>
      </w:r>
      <w:r>
        <w:rPr>
          <w:rFonts w:hint="eastAsia"/>
          <w:sz w:val="24"/>
          <w:szCs w:val="24"/>
        </w:rPr>
        <w:t>；</w:t>
      </w:r>
      <w:r>
        <w:rPr>
          <w:sz w:val="24"/>
          <w:szCs w:val="24"/>
        </w:rPr>
        <w:t>如果</w:t>
      </w:r>
      <w:r>
        <w:rPr>
          <w:spacing w:val="-3"/>
          <w:sz w:val="24"/>
          <w:szCs w:val="24"/>
        </w:rPr>
        <w:t>披</w:t>
      </w:r>
      <w:r>
        <w:rPr>
          <w:sz w:val="24"/>
          <w:szCs w:val="24"/>
        </w:rPr>
        <w:t>露不</w:t>
      </w:r>
      <w:r>
        <w:rPr>
          <w:spacing w:val="-3"/>
          <w:sz w:val="24"/>
          <w:szCs w:val="24"/>
        </w:rPr>
        <w:t>充分</w:t>
      </w:r>
      <w:r>
        <w:rPr>
          <w:rFonts w:hint="eastAsia"/>
          <w:spacing w:val="-3"/>
          <w:sz w:val="24"/>
          <w:szCs w:val="24"/>
        </w:rPr>
        <w:t>，</w:t>
      </w:r>
      <w:r>
        <w:rPr>
          <w:sz w:val="24"/>
          <w:szCs w:val="24"/>
        </w:rPr>
        <w:t>乙方应</w:t>
      </w:r>
      <w:r>
        <w:rPr>
          <w:spacing w:val="-3"/>
          <w:sz w:val="24"/>
          <w:szCs w:val="24"/>
        </w:rPr>
        <w:t>当</w:t>
      </w:r>
      <w:r>
        <w:rPr>
          <w:sz w:val="24"/>
          <w:szCs w:val="24"/>
        </w:rPr>
        <w:t>发表</w:t>
      </w:r>
      <w:r>
        <w:rPr>
          <w:spacing w:val="-3"/>
          <w:sz w:val="24"/>
          <w:szCs w:val="24"/>
        </w:rPr>
        <w:t>非无</w:t>
      </w:r>
      <w:r>
        <w:rPr>
          <w:sz w:val="24"/>
          <w:szCs w:val="24"/>
        </w:rPr>
        <w:t>保留意</w:t>
      </w:r>
      <w:r>
        <w:rPr>
          <w:spacing w:val="-3"/>
          <w:sz w:val="24"/>
          <w:szCs w:val="24"/>
        </w:rPr>
        <w:t>见</w:t>
      </w:r>
      <w:r>
        <w:rPr>
          <w:sz w:val="24"/>
          <w:szCs w:val="24"/>
        </w:rPr>
        <w:t>。乙方的</w:t>
      </w:r>
      <w:r>
        <w:rPr>
          <w:spacing w:val="-3"/>
          <w:sz w:val="24"/>
          <w:szCs w:val="24"/>
        </w:rPr>
        <w:t>结</w:t>
      </w:r>
      <w:r>
        <w:rPr>
          <w:sz w:val="24"/>
          <w:szCs w:val="24"/>
        </w:rPr>
        <w:t>论基</w:t>
      </w:r>
      <w:r>
        <w:rPr>
          <w:spacing w:val="-3"/>
          <w:sz w:val="24"/>
          <w:szCs w:val="24"/>
        </w:rPr>
        <w:t>于截</w:t>
      </w:r>
      <w:r>
        <w:rPr>
          <w:sz w:val="24"/>
          <w:szCs w:val="24"/>
        </w:rPr>
        <w:t>至审计</w:t>
      </w:r>
      <w:r>
        <w:rPr>
          <w:spacing w:val="-3"/>
          <w:sz w:val="24"/>
          <w:szCs w:val="24"/>
        </w:rPr>
        <w:t>报</w:t>
      </w:r>
      <w:r>
        <w:rPr>
          <w:sz w:val="24"/>
          <w:szCs w:val="24"/>
        </w:rPr>
        <w:t>告日</w:t>
      </w:r>
      <w:r>
        <w:rPr>
          <w:spacing w:val="-3"/>
          <w:sz w:val="24"/>
          <w:szCs w:val="24"/>
        </w:rPr>
        <w:t>可获</w:t>
      </w:r>
      <w:r>
        <w:rPr>
          <w:sz w:val="24"/>
          <w:szCs w:val="24"/>
        </w:rPr>
        <w:t>得的信息</w:t>
      </w:r>
      <w:r>
        <w:rPr>
          <w:spacing w:val="-51"/>
          <w:sz w:val="24"/>
          <w:szCs w:val="24"/>
        </w:rPr>
        <w:t>。</w:t>
      </w:r>
      <w:r>
        <w:rPr>
          <w:sz w:val="24"/>
          <w:szCs w:val="24"/>
        </w:rPr>
        <w:t>然</w:t>
      </w:r>
      <w:r>
        <w:rPr>
          <w:rFonts w:hint="eastAsia"/>
          <w:sz w:val="24"/>
          <w:szCs w:val="24"/>
        </w:rPr>
        <w:t>而</w:t>
      </w:r>
      <w:r>
        <w:rPr>
          <w:spacing w:val="-3"/>
          <w:sz w:val="24"/>
          <w:szCs w:val="24"/>
        </w:rPr>
        <w:t>未</w:t>
      </w:r>
      <w:r>
        <w:rPr>
          <w:sz w:val="24"/>
          <w:szCs w:val="24"/>
        </w:rPr>
        <w:t>来的事</w:t>
      </w:r>
      <w:r>
        <w:rPr>
          <w:spacing w:val="-3"/>
          <w:sz w:val="24"/>
          <w:szCs w:val="24"/>
        </w:rPr>
        <w:t>项</w:t>
      </w:r>
      <w:r>
        <w:rPr>
          <w:sz w:val="24"/>
          <w:szCs w:val="24"/>
        </w:rPr>
        <w:t>或</w:t>
      </w:r>
      <w:r>
        <w:rPr>
          <w:spacing w:val="-1"/>
          <w:sz w:val="24"/>
          <w:szCs w:val="24"/>
        </w:rPr>
        <w:t>情况可能导致甲方不能持续经营。</w:t>
      </w:r>
    </w:p>
    <w:p w14:paraId="1261A552">
      <w:pPr>
        <w:pStyle w:val="6"/>
        <w:tabs>
          <w:tab w:val="left" w:pos="567"/>
        </w:tabs>
        <w:spacing w:before="0" w:line="520" w:lineRule="exact"/>
        <w:ind w:left="0" w:firstLine="571" w:firstLineChars="238"/>
        <w:rPr>
          <w:sz w:val="24"/>
          <w:szCs w:val="24"/>
        </w:rPr>
      </w:pPr>
      <w:r>
        <w:rPr>
          <w:rFonts w:ascii="Times New Roman" w:hAnsi="Times New Roman" w:eastAsia="Times New Roman" w:cs="Times New Roman"/>
          <w:sz w:val="24"/>
          <w:szCs w:val="24"/>
        </w:rPr>
        <w:t>6</w:t>
      </w:r>
      <w:r>
        <w:rPr>
          <w:sz w:val="24"/>
          <w:szCs w:val="24"/>
        </w:rPr>
        <w:t>．乙方评价财务报表的总体列报、结构和内容，并评价财务报</w:t>
      </w:r>
      <w:r>
        <w:rPr>
          <w:spacing w:val="-1"/>
          <w:sz w:val="24"/>
          <w:szCs w:val="24"/>
        </w:rPr>
        <w:t>表是否公允反映相关交易和事项。</w:t>
      </w:r>
    </w:p>
    <w:p w14:paraId="6E37091C">
      <w:pPr>
        <w:pStyle w:val="6"/>
        <w:spacing w:before="0" w:line="520" w:lineRule="exact"/>
        <w:ind w:left="0" w:right="114" w:firstLine="571" w:firstLineChars="238"/>
        <w:rPr>
          <w:sz w:val="24"/>
          <w:szCs w:val="24"/>
        </w:rPr>
      </w:pPr>
      <w:r>
        <w:rPr>
          <w:rFonts w:ascii="Times New Roman" w:hAnsi="Times New Roman" w:eastAsia="Times New Roman" w:cs="Times New Roman"/>
          <w:sz w:val="24"/>
          <w:szCs w:val="24"/>
        </w:rPr>
        <w:t>7</w:t>
      </w:r>
      <w:r>
        <w:rPr>
          <w:sz w:val="24"/>
          <w:szCs w:val="24"/>
        </w:rPr>
        <w:t>．乙方从与甲方治理层沟通过的事项中，确定对本期财务报表</w:t>
      </w:r>
      <w:r>
        <w:rPr>
          <w:spacing w:val="2"/>
          <w:sz w:val="24"/>
          <w:szCs w:val="24"/>
        </w:rPr>
        <w:t>审</w:t>
      </w:r>
      <w:r>
        <w:rPr>
          <w:sz w:val="24"/>
          <w:szCs w:val="24"/>
        </w:rPr>
        <w:t>计最</w:t>
      </w:r>
      <w:r>
        <w:rPr>
          <w:spacing w:val="2"/>
          <w:sz w:val="24"/>
          <w:szCs w:val="24"/>
        </w:rPr>
        <w:t>为</w:t>
      </w:r>
      <w:r>
        <w:rPr>
          <w:sz w:val="24"/>
          <w:szCs w:val="24"/>
        </w:rPr>
        <w:t>重要</w:t>
      </w:r>
      <w:r>
        <w:rPr>
          <w:spacing w:val="2"/>
          <w:sz w:val="24"/>
          <w:szCs w:val="24"/>
        </w:rPr>
        <w:t>的</w:t>
      </w:r>
      <w:r>
        <w:rPr>
          <w:sz w:val="24"/>
          <w:szCs w:val="24"/>
        </w:rPr>
        <w:t>事</w:t>
      </w:r>
      <w:r>
        <w:rPr>
          <w:spacing w:val="2"/>
          <w:sz w:val="24"/>
          <w:szCs w:val="24"/>
        </w:rPr>
        <w:t>项</w:t>
      </w:r>
      <w:r>
        <w:rPr>
          <w:sz w:val="24"/>
          <w:szCs w:val="24"/>
        </w:rPr>
        <w:t>（关</w:t>
      </w:r>
      <w:r>
        <w:rPr>
          <w:spacing w:val="2"/>
          <w:sz w:val="24"/>
          <w:szCs w:val="24"/>
        </w:rPr>
        <w:t>键</w:t>
      </w:r>
      <w:r>
        <w:rPr>
          <w:sz w:val="24"/>
          <w:szCs w:val="24"/>
        </w:rPr>
        <w:t>审计</w:t>
      </w:r>
      <w:r>
        <w:rPr>
          <w:spacing w:val="2"/>
          <w:sz w:val="24"/>
          <w:szCs w:val="24"/>
        </w:rPr>
        <w:t>事项</w:t>
      </w:r>
      <w:r>
        <w:rPr>
          <w:spacing w:val="-142"/>
          <w:sz w:val="24"/>
          <w:szCs w:val="24"/>
        </w:rPr>
        <w:t>）</w:t>
      </w:r>
      <w:r>
        <w:rPr>
          <w:spacing w:val="2"/>
          <w:sz w:val="24"/>
          <w:szCs w:val="24"/>
        </w:rPr>
        <w:t>，</w:t>
      </w:r>
      <w:r>
        <w:rPr>
          <w:sz w:val="24"/>
          <w:szCs w:val="24"/>
        </w:rPr>
        <w:t>并在</w:t>
      </w:r>
      <w:r>
        <w:rPr>
          <w:spacing w:val="2"/>
          <w:sz w:val="24"/>
          <w:szCs w:val="24"/>
        </w:rPr>
        <w:t>审</w:t>
      </w:r>
      <w:r>
        <w:rPr>
          <w:sz w:val="24"/>
          <w:szCs w:val="24"/>
        </w:rPr>
        <w:t>计报</w:t>
      </w:r>
      <w:r>
        <w:rPr>
          <w:spacing w:val="2"/>
          <w:sz w:val="24"/>
          <w:szCs w:val="24"/>
        </w:rPr>
        <w:t>告</w:t>
      </w:r>
      <w:r>
        <w:rPr>
          <w:sz w:val="24"/>
          <w:szCs w:val="24"/>
        </w:rPr>
        <w:t>中</w:t>
      </w:r>
      <w:r>
        <w:rPr>
          <w:spacing w:val="2"/>
          <w:sz w:val="24"/>
          <w:szCs w:val="24"/>
        </w:rPr>
        <w:t>描</w:t>
      </w:r>
      <w:r>
        <w:rPr>
          <w:sz w:val="24"/>
          <w:szCs w:val="24"/>
        </w:rPr>
        <w:t>述这</w:t>
      </w:r>
      <w:r>
        <w:rPr>
          <w:spacing w:val="2"/>
          <w:sz w:val="24"/>
          <w:szCs w:val="24"/>
        </w:rPr>
        <w:t>些</w:t>
      </w:r>
      <w:r>
        <w:rPr>
          <w:sz w:val="24"/>
          <w:szCs w:val="24"/>
        </w:rPr>
        <w:t>事</w:t>
      </w:r>
      <w:r>
        <w:rPr>
          <w:spacing w:val="2"/>
          <w:sz w:val="24"/>
          <w:szCs w:val="24"/>
        </w:rPr>
        <w:t>项</w:t>
      </w:r>
      <w:r>
        <w:rPr>
          <w:sz w:val="24"/>
          <w:szCs w:val="24"/>
        </w:rPr>
        <w:t>（</w:t>
      </w:r>
      <w:r>
        <w:rPr>
          <w:rFonts w:hint="eastAsia"/>
          <w:sz w:val="24"/>
          <w:szCs w:val="24"/>
        </w:rPr>
        <w:t>如适用）。</w:t>
      </w:r>
      <w:r>
        <w:rPr>
          <w:spacing w:val="2"/>
          <w:sz w:val="24"/>
          <w:szCs w:val="24"/>
        </w:rPr>
        <w:t>这</w:t>
      </w:r>
      <w:r>
        <w:rPr>
          <w:sz w:val="24"/>
          <w:szCs w:val="24"/>
        </w:rPr>
        <w:t>些</w:t>
      </w:r>
      <w:r>
        <w:rPr>
          <w:spacing w:val="2"/>
          <w:sz w:val="24"/>
          <w:szCs w:val="24"/>
        </w:rPr>
        <w:t>事</w:t>
      </w:r>
      <w:r>
        <w:rPr>
          <w:sz w:val="24"/>
          <w:szCs w:val="24"/>
        </w:rPr>
        <w:t>项的</w:t>
      </w:r>
      <w:r>
        <w:rPr>
          <w:spacing w:val="2"/>
          <w:sz w:val="24"/>
          <w:szCs w:val="24"/>
        </w:rPr>
        <w:t>应</w:t>
      </w:r>
      <w:r>
        <w:rPr>
          <w:sz w:val="24"/>
          <w:szCs w:val="24"/>
        </w:rPr>
        <w:t>对以</w:t>
      </w:r>
      <w:r>
        <w:rPr>
          <w:spacing w:val="2"/>
          <w:sz w:val="24"/>
          <w:szCs w:val="24"/>
        </w:rPr>
        <w:t>对</w:t>
      </w:r>
      <w:r>
        <w:rPr>
          <w:sz w:val="24"/>
          <w:szCs w:val="24"/>
        </w:rPr>
        <w:t>财</w:t>
      </w:r>
      <w:r>
        <w:rPr>
          <w:spacing w:val="2"/>
          <w:sz w:val="24"/>
          <w:szCs w:val="24"/>
        </w:rPr>
        <w:t>务</w:t>
      </w:r>
      <w:r>
        <w:rPr>
          <w:sz w:val="24"/>
          <w:szCs w:val="24"/>
        </w:rPr>
        <w:t>报表</w:t>
      </w:r>
      <w:r>
        <w:rPr>
          <w:spacing w:val="2"/>
          <w:sz w:val="24"/>
          <w:szCs w:val="24"/>
        </w:rPr>
        <w:t>整</w:t>
      </w:r>
      <w:r>
        <w:rPr>
          <w:sz w:val="24"/>
          <w:szCs w:val="24"/>
        </w:rPr>
        <w:t>体进</w:t>
      </w:r>
      <w:r>
        <w:rPr>
          <w:spacing w:val="2"/>
          <w:sz w:val="24"/>
          <w:szCs w:val="24"/>
        </w:rPr>
        <w:t>行</w:t>
      </w:r>
      <w:r>
        <w:rPr>
          <w:sz w:val="24"/>
          <w:szCs w:val="24"/>
        </w:rPr>
        <w:t>审</w:t>
      </w:r>
      <w:r>
        <w:rPr>
          <w:spacing w:val="2"/>
          <w:sz w:val="24"/>
          <w:szCs w:val="24"/>
        </w:rPr>
        <w:t>计</w:t>
      </w:r>
      <w:r>
        <w:rPr>
          <w:sz w:val="24"/>
          <w:szCs w:val="24"/>
        </w:rPr>
        <w:t>并形</w:t>
      </w:r>
      <w:r>
        <w:rPr>
          <w:spacing w:val="2"/>
          <w:sz w:val="24"/>
          <w:szCs w:val="24"/>
        </w:rPr>
        <w:t>成</w:t>
      </w:r>
      <w:r>
        <w:rPr>
          <w:sz w:val="24"/>
          <w:szCs w:val="24"/>
        </w:rPr>
        <w:t>审</w:t>
      </w:r>
      <w:r>
        <w:rPr>
          <w:spacing w:val="-1"/>
          <w:sz w:val="24"/>
          <w:szCs w:val="24"/>
        </w:rPr>
        <w:t>计意见为背景，乙方不对这些事项单独发表意见。</w:t>
      </w:r>
    </w:p>
    <w:p w14:paraId="147B5459">
      <w:pPr>
        <w:pStyle w:val="6"/>
        <w:spacing w:before="0" w:line="520" w:lineRule="exact"/>
        <w:ind w:left="0" w:right="116" w:firstLine="571" w:firstLineChars="238"/>
        <w:rPr>
          <w:sz w:val="24"/>
          <w:szCs w:val="24"/>
        </w:rPr>
      </w:pPr>
      <w:r>
        <w:rPr>
          <w:rFonts w:ascii="Times New Roman" w:hAnsi="Times New Roman" w:eastAsia="Times New Roman" w:cs="Times New Roman"/>
          <w:sz w:val="24"/>
          <w:szCs w:val="24"/>
        </w:rPr>
        <w:t>8</w:t>
      </w:r>
      <w:r>
        <w:rPr>
          <w:sz w:val="24"/>
          <w:szCs w:val="24"/>
        </w:rPr>
        <w:t>．在审计过程中，乙方若</w:t>
      </w:r>
      <w:r>
        <w:rPr>
          <w:rFonts w:hint="eastAsia"/>
          <w:sz w:val="24"/>
          <w:szCs w:val="24"/>
        </w:rPr>
        <w:t>发现甲方</w:t>
      </w:r>
      <w:r>
        <w:rPr>
          <w:sz w:val="24"/>
          <w:szCs w:val="24"/>
        </w:rPr>
        <w:t>存在乙方认为值得关注的内部控制</w:t>
      </w:r>
      <w:r>
        <w:rPr>
          <w:spacing w:val="-3"/>
          <w:sz w:val="24"/>
          <w:szCs w:val="24"/>
        </w:rPr>
        <w:t>缺</w:t>
      </w:r>
      <w:r>
        <w:rPr>
          <w:sz w:val="24"/>
          <w:szCs w:val="24"/>
        </w:rPr>
        <w:t>陷</w:t>
      </w:r>
      <w:r>
        <w:rPr>
          <w:spacing w:val="-48"/>
          <w:sz w:val="24"/>
          <w:szCs w:val="24"/>
        </w:rPr>
        <w:t>，</w:t>
      </w:r>
      <w:r>
        <w:rPr>
          <w:rFonts w:hint="eastAsia"/>
          <w:sz w:val="24"/>
          <w:szCs w:val="24"/>
        </w:rPr>
        <w:t>可</w:t>
      </w:r>
      <w:r>
        <w:rPr>
          <w:spacing w:val="-3"/>
          <w:sz w:val="24"/>
          <w:szCs w:val="24"/>
        </w:rPr>
        <w:t>以</w:t>
      </w:r>
      <w:r>
        <w:rPr>
          <w:sz w:val="24"/>
          <w:szCs w:val="24"/>
        </w:rPr>
        <w:t>书面形</w:t>
      </w:r>
      <w:r>
        <w:rPr>
          <w:spacing w:val="-3"/>
          <w:sz w:val="24"/>
          <w:szCs w:val="24"/>
        </w:rPr>
        <w:t>式</w:t>
      </w:r>
      <w:r>
        <w:rPr>
          <w:sz w:val="24"/>
          <w:szCs w:val="24"/>
        </w:rPr>
        <w:t>向甲</w:t>
      </w:r>
      <w:r>
        <w:rPr>
          <w:spacing w:val="-3"/>
          <w:sz w:val="24"/>
          <w:szCs w:val="24"/>
        </w:rPr>
        <w:t>方治</w:t>
      </w:r>
      <w:r>
        <w:rPr>
          <w:sz w:val="24"/>
          <w:szCs w:val="24"/>
        </w:rPr>
        <w:t>理层或</w:t>
      </w:r>
      <w:r>
        <w:rPr>
          <w:spacing w:val="-3"/>
          <w:sz w:val="24"/>
          <w:szCs w:val="24"/>
        </w:rPr>
        <w:t>管</w:t>
      </w:r>
      <w:r>
        <w:rPr>
          <w:sz w:val="24"/>
          <w:szCs w:val="24"/>
        </w:rPr>
        <w:t>理层</w:t>
      </w:r>
      <w:r>
        <w:rPr>
          <w:spacing w:val="-3"/>
          <w:sz w:val="24"/>
          <w:szCs w:val="24"/>
        </w:rPr>
        <w:t>通报</w:t>
      </w:r>
      <w:r>
        <w:rPr>
          <w:spacing w:val="-48"/>
          <w:sz w:val="24"/>
          <w:szCs w:val="24"/>
        </w:rPr>
        <w:t>。</w:t>
      </w:r>
      <w:r>
        <w:rPr>
          <w:sz w:val="24"/>
          <w:szCs w:val="24"/>
        </w:rPr>
        <w:t>但乙方</w:t>
      </w:r>
      <w:r>
        <w:rPr>
          <w:spacing w:val="-3"/>
          <w:sz w:val="24"/>
          <w:szCs w:val="24"/>
        </w:rPr>
        <w:t>通</w:t>
      </w:r>
      <w:r>
        <w:rPr>
          <w:sz w:val="24"/>
          <w:szCs w:val="24"/>
        </w:rPr>
        <w:t>报的各种</w:t>
      </w:r>
      <w:r>
        <w:rPr>
          <w:spacing w:val="-3"/>
          <w:sz w:val="24"/>
          <w:szCs w:val="24"/>
        </w:rPr>
        <w:t>事</w:t>
      </w:r>
      <w:r>
        <w:rPr>
          <w:sz w:val="24"/>
          <w:szCs w:val="24"/>
        </w:rPr>
        <w:t>项</w:t>
      </w:r>
      <w:r>
        <w:rPr>
          <w:rFonts w:hint="eastAsia"/>
          <w:sz w:val="24"/>
          <w:szCs w:val="24"/>
        </w:rPr>
        <w:t>，</w:t>
      </w:r>
      <w:r>
        <w:rPr>
          <w:spacing w:val="-3"/>
          <w:sz w:val="24"/>
          <w:szCs w:val="24"/>
        </w:rPr>
        <w:t>并</w:t>
      </w:r>
      <w:r>
        <w:rPr>
          <w:sz w:val="24"/>
          <w:szCs w:val="24"/>
        </w:rPr>
        <w:t>不</w:t>
      </w:r>
      <w:r>
        <w:rPr>
          <w:spacing w:val="-3"/>
          <w:sz w:val="24"/>
          <w:szCs w:val="24"/>
        </w:rPr>
        <w:t>代</w:t>
      </w:r>
      <w:r>
        <w:rPr>
          <w:sz w:val="24"/>
          <w:szCs w:val="24"/>
        </w:rPr>
        <w:t>表已全</w:t>
      </w:r>
      <w:r>
        <w:rPr>
          <w:spacing w:val="-3"/>
          <w:sz w:val="24"/>
          <w:szCs w:val="24"/>
        </w:rPr>
        <w:t>面</w:t>
      </w:r>
      <w:r>
        <w:rPr>
          <w:sz w:val="24"/>
          <w:szCs w:val="24"/>
        </w:rPr>
        <w:t>说明</w:t>
      </w:r>
      <w:r>
        <w:rPr>
          <w:spacing w:val="-3"/>
          <w:sz w:val="24"/>
          <w:szCs w:val="24"/>
        </w:rPr>
        <w:t>所有</w:t>
      </w:r>
      <w:r>
        <w:rPr>
          <w:sz w:val="24"/>
          <w:szCs w:val="24"/>
        </w:rPr>
        <w:t>可能存</w:t>
      </w:r>
      <w:r>
        <w:rPr>
          <w:spacing w:val="-3"/>
          <w:sz w:val="24"/>
          <w:szCs w:val="24"/>
        </w:rPr>
        <w:t>在</w:t>
      </w:r>
      <w:r>
        <w:rPr>
          <w:sz w:val="24"/>
          <w:szCs w:val="24"/>
        </w:rPr>
        <w:t>的缺</w:t>
      </w:r>
      <w:r>
        <w:rPr>
          <w:spacing w:val="-3"/>
          <w:sz w:val="24"/>
          <w:szCs w:val="24"/>
        </w:rPr>
        <w:t>陷或</w:t>
      </w:r>
      <w:r>
        <w:rPr>
          <w:sz w:val="24"/>
          <w:szCs w:val="24"/>
        </w:rPr>
        <w:t>已提出</w:t>
      </w:r>
      <w:r>
        <w:rPr>
          <w:spacing w:val="-3"/>
          <w:sz w:val="24"/>
          <w:szCs w:val="24"/>
        </w:rPr>
        <w:t>所</w:t>
      </w:r>
      <w:r>
        <w:rPr>
          <w:sz w:val="24"/>
          <w:szCs w:val="24"/>
        </w:rPr>
        <w:t>有可行的</w:t>
      </w:r>
      <w:r>
        <w:rPr>
          <w:spacing w:val="-3"/>
          <w:sz w:val="24"/>
          <w:szCs w:val="24"/>
        </w:rPr>
        <w:t>改</w:t>
      </w:r>
      <w:r>
        <w:rPr>
          <w:sz w:val="24"/>
          <w:szCs w:val="24"/>
        </w:rPr>
        <w:t>进建</w:t>
      </w:r>
      <w:r>
        <w:rPr>
          <w:spacing w:val="-3"/>
          <w:sz w:val="24"/>
          <w:szCs w:val="24"/>
        </w:rPr>
        <w:t>议</w:t>
      </w:r>
      <w:r>
        <w:rPr>
          <w:rFonts w:hint="eastAsia"/>
          <w:spacing w:val="-3"/>
          <w:sz w:val="24"/>
          <w:szCs w:val="24"/>
        </w:rPr>
        <w:t>。</w:t>
      </w:r>
      <w:r>
        <w:rPr>
          <w:spacing w:val="-3"/>
          <w:sz w:val="24"/>
          <w:szCs w:val="24"/>
        </w:rPr>
        <w:t>甲</w:t>
      </w:r>
      <w:r>
        <w:rPr>
          <w:sz w:val="24"/>
          <w:szCs w:val="24"/>
        </w:rPr>
        <w:t>方在实</w:t>
      </w:r>
      <w:r>
        <w:rPr>
          <w:spacing w:val="-3"/>
          <w:sz w:val="24"/>
          <w:szCs w:val="24"/>
        </w:rPr>
        <w:t>施</w:t>
      </w:r>
      <w:r>
        <w:rPr>
          <w:sz w:val="24"/>
          <w:szCs w:val="24"/>
        </w:rPr>
        <w:t>乙方</w:t>
      </w:r>
      <w:r>
        <w:rPr>
          <w:spacing w:val="-3"/>
          <w:sz w:val="24"/>
          <w:szCs w:val="24"/>
        </w:rPr>
        <w:t>提出</w:t>
      </w:r>
      <w:r>
        <w:rPr>
          <w:sz w:val="24"/>
          <w:szCs w:val="24"/>
        </w:rPr>
        <w:t>的改进</w:t>
      </w:r>
      <w:r>
        <w:rPr>
          <w:spacing w:val="-3"/>
          <w:sz w:val="24"/>
          <w:szCs w:val="24"/>
        </w:rPr>
        <w:t>建</w:t>
      </w:r>
      <w:r>
        <w:rPr>
          <w:sz w:val="24"/>
          <w:szCs w:val="24"/>
        </w:rPr>
        <w:t>议前</w:t>
      </w:r>
      <w:r>
        <w:rPr>
          <w:spacing w:val="-3"/>
          <w:sz w:val="24"/>
          <w:szCs w:val="24"/>
        </w:rPr>
        <w:t>应全</w:t>
      </w:r>
      <w:r>
        <w:rPr>
          <w:sz w:val="24"/>
          <w:szCs w:val="24"/>
        </w:rPr>
        <w:t>面评估</w:t>
      </w:r>
      <w:r>
        <w:rPr>
          <w:spacing w:val="-3"/>
          <w:sz w:val="24"/>
          <w:szCs w:val="24"/>
        </w:rPr>
        <w:t>其</w:t>
      </w:r>
      <w:r>
        <w:rPr>
          <w:sz w:val="24"/>
          <w:szCs w:val="24"/>
        </w:rPr>
        <w:t>影响</w:t>
      </w:r>
      <w:r>
        <w:rPr>
          <w:spacing w:val="-48"/>
          <w:sz w:val="24"/>
          <w:szCs w:val="24"/>
        </w:rPr>
        <w:t>。</w:t>
      </w:r>
      <w:r>
        <w:rPr>
          <w:sz w:val="24"/>
          <w:szCs w:val="24"/>
        </w:rPr>
        <w:t>未经</w:t>
      </w:r>
      <w:r>
        <w:rPr>
          <w:spacing w:val="-3"/>
          <w:sz w:val="24"/>
          <w:szCs w:val="24"/>
        </w:rPr>
        <w:t>乙</w:t>
      </w:r>
      <w:r>
        <w:rPr>
          <w:sz w:val="24"/>
          <w:szCs w:val="24"/>
        </w:rPr>
        <w:t>方书</w:t>
      </w:r>
      <w:r>
        <w:rPr>
          <w:spacing w:val="-3"/>
          <w:sz w:val="24"/>
          <w:szCs w:val="24"/>
        </w:rPr>
        <w:t>面</w:t>
      </w:r>
      <w:r>
        <w:rPr>
          <w:sz w:val="24"/>
          <w:szCs w:val="24"/>
        </w:rPr>
        <w:t>许可</w:t>
      </w:r>
      <w:r>
        <w:rPr>
          <w:spacing w:val="-48"/>
          <w:sz w:val="24"/>
          <w:szCs w:val="24"/>
        </w:rPr>
        <w:t>，</w:t>
      </w:r>
      <w:r>
        <w:rPr>
          <w:sz w:val="24"/>
          <w:szCs w:val="24"/>
        </w:rPr>
        <w:t>甲</w:t>
      </w:r>
      <w:r>
        <w:rPr>
          <w:spacing w:val="-3"/>
          <w:sz w:val="24"/>
          <w:szCs w:val="24"/>
        </w:rPr>
        <w:t>方</w:t>
      </w:r>
      <w:r>
        <w:rPr>
          <w:sz w:val="24"/>
          <w:szCs w:val="24"/>
        </w:rPr>
        <w:t>不得</w:t>
      </w:r>
      <w:r>
        <w:rPr>
          <w:spacing w:val="-3"/>
          <w:sz w:val="24"/>
          <w:szCs w:val="24"/>
        </w:rPr>
        <w:t>向</w:t>
      </w:r>
      <w:r>
        <w:rPr>
          <w:sz w:val="24"/>
          <w:szCs w:val="24"/>
        </w:rPr>
        <w:t>任何第</w:t>
      </w:r>
      <w:r>
        <w:rPr>
          <w:spacing w:val="-3"/>
          <w:sz w:val="24"/>
          <w:szCs w:val="24"/>
        </w:rPr>
        <w:t>三</w:t>
      </w:r>
      <w:r>
        <w:rPr>
          <w:sz w:val="24"/>
          <w:szCs w:val="24"/>
        </w:rPr>
        <w:t>方提</w:t>
      </w:r>
      <w:r>
        <w:rPr>
          <w:spacing w:val="-3"/>
          <w:sz w:val="24"/>
          <w:szCs w:val="24"/>
        </w:rPr>
        <w:t>供乙</w:t>
      </w:r>
      <w:r>
        <w:rPr>
          <w:sz w:val="24"/>
          <w:szCs w:val="24"/>
        </w:rPr>
        <w:t>方出具</w:t>
      </w:r>
      <w:r>
        <w:rPr>
          <w:spacing w:val="-3"/>
          <w:sz w:val="24"/>
          <w:szCs w:val="24"/>
        </w:rPr>
        <w:t>的</w:t>
      </w:r>
      <w:r>
        <w:rPr>
          <w:sz w:val="24"/>
          <w:szCs w:val="24"/>
        </w:rPr>
        <w:t>沟通</w:t>
      </w:r>
      <w:r>
        <w:rPr>
          <w:spacing w:val="-1"/>
          <w:sz w:val="24"/>
          <w:szCs w:val="24"/>
        </w:rPr>
        <w:t>文件，除非法律法规另有要求。</w:t>
      </w:r>
    </w:p>
    <w:p w14:paraId="1149CFF4">
      <w:pPr>
        <w:pStyle w:val="6"/>
        <w:spacing w:before="0" w:line="520" w:lineRule="exact"/>
        <w:ind w:left="0" w:right="117" w:firstLine="571" w:firstLineChars="238"/>
        <w:rPr>
          <w:sz w:val="24"/>
          <w:szCs w:val="24"/>
        </w:rPr>
      </w:pPr>
      <w:r>
        <w:rPr>
          <w:rFonts w:ascii="Times New Roman" w:hAnsi="Times New Roman" w:eastAsia="Times New Roman" w:cs="Times New Roman"/>
          <w:sz w:val="24"/>
          <w:szCs w:val="24"/>
        </w:rPr>
        <w:t>9</w:t>
      </w:r>
      <w:r>
        <w:rPr>
          <w:sz w:val="24"/>
          <w:szCs w:val="24"/>
        </w:rPr>
        <w:t>．由于审计和内部控制的固有限制，即使按照审计准则的规定适当地</w:t>
      </w:r>
      <w:r>
        <w:rPr>
          <w:spacing w:val="-3"/>
          <w:sz w:val="24"/>
          <w:szCs w:val="24"/>
        </w:rPr>
        <w:t>计</w:t>
      </w:r>
      <w:r>
        <w:rPr>
          <w:sz w:val="24"/>
          <w:szCs w:val="24"/>
        </w:rPr>
        <w:t>划和</w:t>
      </w:r>
      <w:r>
        <w:rPr>
          <w:spacing w:val="-3"/>
          <w:sz w:val="24"/>
          <w:szCs w:val="24"/>
        </w:rPr>
        <w:t>执行</w:t>
      </w:r>
      <w:r>
        <w:rPr>
          <w:sz w:val="24"/>
          <w:szCs w:val="24"/>
        </w:rPr>
        <w:t>审计工</w:t>
      </w:r>
      <w:r>
        <w:rPr>
          <w:spacing w:val="-3"/>
          <w:sz w:val="24"/>
          <w:szCs w:val="24"/>
        </w:rPr>
        <w:t>作</w:t>
      </w:r>
      <w:r>
        <w:rPr>
          <w:spacing w:val="-94"/>
          <w:sz w:val="24"/>
          <w:szCs w:val="24"/>
        </w:rPr>
        <w:t>，</w:t>
      </w:r>
      <w:r>
        <w:rPr>
          <w:sz w:val="24"/>
          <w:szCs w:val="24"/>
        </w:rPr>
        <w:t>仍</w:t>
      </w:r>
      <w:r>
        <w:rPr>
          <w:spacing w:val="-3"/>
          <w:sz w:val="24"/>
          <w:szCs w:val="24"/>
        </w:rPr>
        <w:t>无</w:t>
      </w:r>
      <w:r>
        <w:rPr>
          <w:sz w:val="24"/>
          <w:szCs w:val="24"/>
        </w:rPr>
        <w:t>法</w:t>
      </w:r>
      <w:r>
        <w:rPr>
          <w:spacing w:val="-3"/>
          <w:sz w:val="24"/>
          <w:szCs w:val="24"/>
        </w:rPr>
        <w:t>避</w:t>
      </w:r>
      <w:r>
        <w:rPr>
          <w:sz w:val="24"/>
          <w:szCs w:val="24"/>
        </w:rPr>
        <w:t>免财务</w:t>
      </w:r>
      <w:r>
        <w:rPr>
          <w:spacing w:val="-3"/>
          <w:sz w:val="24"/>
          <w:szCs w:val="24"/>
        </w:rPr>
        <w:t>报</w:t>
      </w:r>
      <w:r>
        <w:rPr>
          <w:sz w:val="24"/>
          <w:szCs w:val="24"/>
        </w:rPr>
        <w:t>表的</w:t>
      </w:r>
      <w:r>
        <w:rPr>
          <w:spacing w:val="-3"/>
          <w:sz w:val="24"/>
          <w:szCs w:val="24"/>
        </w:rPr>
        <w:t>某些</w:t>
      </w:r>
      <w:r>
        <w:rPr>
          <w:sz w:val="24"/>
          <w:szCs w:val="24"/>
        </w:rPr>
        <w:t>重大错</w:t>
      </w:r>
      <w:r>
        <w:rPr>
          <w:spacing w:val="-3"/>
          <w:sz w:val="24"/>
          <w:szCs w:val="24"/>
        </w:rPr>
        <w:t>报</w:t>
      </w:r>
      <w:r>
        <w:rPr>
          <w:sz w:val="24"/>
          <w:szCs w:val="24"/>
        </w:rPr>
        <w:t>可</w:t>
      </w:r>
      <w:r>
        <w:rPr>
          <w:spacing w:val="-1"/>
          <w:sz w:val="24"/>
          <w:szCs w:val="24"/>
        </w:rPr>
        <w:t>能未被乙方发现的风险。</w:t>
      </w:r>
    </w:p>
    <w:p w14:paraId="7ECB30E0">
      <w:pPr>
        <w:pStyle w:val="6"/>
        <w:spacing w:before="0" w:line="520" w:lineRule="exact"/>
        <w:ind w:left="0" w:firstLine="575" w:firstLineChars="238"/>
        <w:rPr>
          <w:sz w:val="24"/>
          <w:szCs w:val="24"/>
        </w:rPr>
      </w:pPr>
      <w:r>
        <w:rPr>
          <w:rFonts w:ascii="Times New Roman" w:hAnsi="Times New Roman" w:eastAsia="Times New Roman" w:cs="Times New Roman"/>
          <w:spacing w:val="1"/>
          <w:sz w:val="24"/>
          <w:szCs w:val="24"/>
        </w:rPr>
        <w:t>1</w:t>
      </w:r>
      <w:r>
        <w:rPr>
          <w:rFonts w:ascii="Times New Roman" w:hAnsi="Times New Roman" w:eastAsia="Times New Roman" w:cs="Times New Roman"/>
          <w:spacing w:val="-2"/>
          <w:sz w:val="24"/>
          <w:szCs w:val="24"/>
        </w:rPr>
        <w:t>0</w:t>
      </w:r>
      <w:r>
        <w:rPr>
          <w:spacing w:val="-39"/>
          <w:sz w:val="24"/>
          <w:szCs w:val="24"/>
        </w:rPr>
        <w:t>．</w:t>
      </w:r>
      <w:r>
        <w:rPr>
          <w:sz w:val="24"/>
          <w:szCs w:val="24"/>
        </w:rPr>
        <w:t>按照约</w:t>
      </w:r>
      <w:r>
        <w:rPr>
          <w:spacing w:val="-3"/>
          <w:sz w:val="24"/>
          <w:szCs w:val="24"/>
        </w:rPr>
        <w:t>定</w:t>
      </w:r>
      <w:r>
        <w:rPr>
          <w:sz w:val="24"/>
          <w:szCs w:val="24"/>
        </w:rPr>
        <w:t>时</w:t>
      </w:r>
      <w:r>
        <w:rPr>
          <w:spacing w:val="-3"/>
          <w:sz w:val="24"/>
          <w:szCs w:val="24"/>
        </w:rPr>
        <w:t>间</w:t>
      </w:r>
      <w:r>
        <w:rPr>
          <w:sz w:val="24"/>
          <w:szCs w:val="24"/>
        </w:rPr>
        <w:t>完成审</w:t>
      </w:r>
      <w:r>
        <w:rPr>
          <w:spacing w:val="-3"/>
          <w:sz w:val="24"/>
          <w:szCs w:val="24"/>
        </w:rPr>
        <w:t>计</w:t>
      </w:r>
      <w:r>
        <w:rPr>
          <w:sz w:val="24"/>
          <w:szCs w:val="24"/>
        </w:rPr>
        <w:t>工作</w:t>
      </w:r>
      <w:r>
        <w:rPr>
          <w:spacing w:val="-39"/>
          <w:sz w:val="24"/>
          <w:szCs w:val="24"/>
        </w:rPr>
        <w:t>，</w:t>
      </w:r>
      <w:r>
        <w:rPr>
          <w:spacing w:val="-3"/>
          <w:sz w:val="24"/>
          <w:szCs w:val="24"/>
        </w:rPr>
        <w:t>出</w:t>
      </w:r>
      <w:r>
        <w:rPr>
          <w:sz w:val="24"/>
          <w:szCs w:val="24"/>
        </w:rPr>
        <w:t>具审计</w:t>
      </w:r>
      <w:r>
        <w:rPr>
          <w:spacing w:val="-3"/>
          <w:sz w:val="24"/>
          <w:szCs w:val="24"/>
        </w:rPr>
        <w:t>报</w:t>
      </w:r>
      <w:r>
        <w:rPr>
          <w:sz w:val="24"/>
          <w:szCs w:val="24"/>
        </w:rPr>
        <w:t>告</w:t>
      </w:r>
      <w:r>
        <w:rPr>
          <w:spacing w:val="-39"/>
          <w:sz w:val="24"/>
          <w:szCs w:val="24"/>
        </w:rPr>
        <w:t>。</w:t>
      </w:r>
      <w:r>
        <w:rPr>
          <w:sz w:val="24"/>
          <w:szCs w:val="24"/>
        </w:rPr>
        <w:t>乙</w:t>
      </w:r>
      <w:r>
        <w:rPr>
          <w:spacing w:val="-3"/>
          <w:sz w:val="24"/>
          <w:szCs w:val="24"/>
        </w:rPr>
        <w:t>方</w:t>
      </w:r>
      <w:r>
        <w:rPr>
          <w:spacing w:val="-1"/>
          <w:sz w:val="24"/>
          <w:szCs w:val="24"/>
        </w:rPr>
        <w:t>应于</w:t>
      </w:r>
      <w:r>
        <w:rPr>
          <w:rFonts w:hint="default"/>
          <w:spacing w:val="-1"/>
          <w:sz w:val="24"/>
          <w:szCs w:val="24"/>
          <w:u w:val="none"/>
        </w:rPr>
        <w:t xml:space="preserve"> 202</w:t>
      </w:r>
      <w:r>
        <w:rPr>
          <w:rFonts w:hint="eastAsia"/>
          <w:spacing w:val="-1"/>
          <w:sz w:val="24"/>
          <w:szCs w:val="24"/>
          <w:u w:val="none"/>
          <w:lang w:val="en-US" w:eastAsia="zh-CN"/>
        </w:rPr>
        <w:t>5</w:t>
      </w:r>
      <w:r>
        <w:rPr>
          <w:spacing w:val="-1"/>
          <w:sz w:val="24"/>
          <w:szCs w:val="24"/>
        </w:rPr>
        <w:t>年</w:t>
      </w:r>
      <w:r>
        <w:rPr>
          <w:rFonts w:hint="default" w:ascii="宋体" w:hAnsi="宋体" w:eastAsia="宋体" w:cstheme="minorBidi"/>
          <w:spacing w:val="-1"/>
          <w:sz w:val="24"/>
          <w:szCs w:val="24"/>
          <w:u w:val="none"/>
        </w:rPr>
        <w:t>2</w:t>
      </w:r>
      <w:r>
        <w:rPr>
          <w:spacing w:val="-1"/>
          <w:sz w:val="24"/>
          <w:szCs w:val="24"/>
        </w:rPr>
        <w:t>月</w:t>
      </w:r>
      <w:r>
        <w:rPr>
          <w:rFonts w:hint="default" w:ascii="宋体" w:hAnsi="宋体" w:eastAsia="宋体" w:cstheme="minorBidi"/>
          <w:spacing w:val="-1"/>
          <w:sz w:val="24"/>
          <w:szCs w:val="24"/>
          <w:u w:val="none"/>
        </w:rPr>
        <w:t>28</w:t>
      </w:r>
      <w:r>
        <w:rPr>
          <w:spacing w:val="-1"/>
          <w:sz w:val="24"/>
          <w:szCs w:val="24"/>
        </w:rPr>
        <w:t>日前出</w:t>
      </w:r>
      <w:r>
        <w:rPr>
          <w:spacing w:val="-3"/>
          <w:sz w:val="24"/>
          <w:szCs w:val="24"/>
        </w:rPr>
        <w:t>具</w:t>
      </w:r>
      <w:r>
        <w:rPr>
          <w:rFonts w:hint="default"/>
          <w:spacing w:val="-3"/>
          <w:sz w:val="24"/>
          <w:szCs w:val="24"/>
          <w:lang w:val="en-US" w:eastAsia="zh-CN"/>
        </w:rPr>
        <w:t>最终盖章版</w:t>
      </w:r>
      <w:r>
        <w:rPr>
          <w:spacing w:val="-3"/>
          <w:sz w:val="24"/>
          <w:szCs w:val="24"/>
        </w:rPr>
        <w:t>审</w:t>
      </w:r>
      <w:r>
        <w:rPr>
          <w:spacing w:val="-1"/>
          <w:sz w:val="24"/>
          <w:szCs w:val="24"/>
        </w:rPr>
        <w:t>计报告。</w:t>
      </w:r>
    </w:p>
    <w:p w14:paraId="0B1F55B7">
      <w:pPr>
        <w:pStyle w:val="6"/>
        <w:spacing w:before="0" w:line="520" w:lineRule="exact"/>
        <w:ind w:left="0" w:right="111" w:firstLine="518" w:firstLineChars="238"/>
        <w:rPr>
          <w:sz w:val="24"/>
          <w:szCs w:val="24"/>
        </w:rPr>
      </w:pPr>
      <w:r>
        <w:rPr>
          <w:rFonts w:ascii="Times New Roman" w:hAnsi="Times New Roman" w:eastAsia="Times New Roman" w:cs="Times New Roman"/>
          <w:spacing w:val="-11"/>
          <w:sz w:val="24"/>
          <w:szCs w:val="24"/>
        </w:rPr>
        <w:t>1</w:t>
      </w:r>
      <w:r>
        <w:rPr>
          <w:rFonts w:ascii="Times New Roman" w:hAnsi="Times New Roman" w:eastAsia="Times New Roman" w:cs="Times New Roman"/>
          <w:spacing w:val="-2"/>
          <w:sz w:val="24"/>
          <w:szCs w:val="24"/>
        </w:rPr>
        <w:t>1</w:t>
      </w:r>
      <w:r>
        <w:rPr>
          <w:spacing w:val="-41"/>
          <w:sz w:val="24"/>
          <w:szCs w:val="24"/>
        </w:rPr>
        <w:t>．</w:t>
      </w:r>
      <w:r>
        <w:rPr>
          <w:sz w:val="24"/>
          <w:szCs w:val="24"/>
        </w:rPr>
        <w:t>除下</w:t>
      </w:r>
      <w:r>
        <w:rPr>
          <w:spacing w:val="-3"/>
          <w:sz w:val="24"/>
          <w:szCs w:val="24"/>
        </w:rPr>
        <w:t>列</w:t>
      </w:r>
      <w:r>
        <w:rPr>
          <w:sz w:val="24"/>
          <w:szCs w:val="24"/>
        </w:rPr>
        <w:t>情况</w:t>
      </w:r>
      <w:r>
        <w:rPr>
          <w:spacing w:val="-3"/>
          <w:sz w:val="24"/>
          <w:szCs w:val="24"/>
        </w:rPr>
        <w:t>外</w:t>
      </w:r>
      <w:r>
        <w:rPr>
          <w:spacing w:val="-44"/>
          <w:sz w:val="24"/>
          <w:szCs w:val="24"/>
        </w:rPr>
        <w:t>，</w:t>
      </w:r>
      <w:r>
        <w:rPr>
          <w:sz w:val="24"/>
          <w:szCs w:val="24"/>
        </w:rPr>
        <w:t>乙方应</w:t>
      </w:r>
      <w:r>
        <w:rPr>
          <w:spacing w:val="-3"/>
          <w:sz w:val="24"/>
          <w:szCs w:val="24"/>
        </w:rPr>
        <w:t>当</w:t>
      </w:r>
      <w:r>
        <w:rPr>
          <w:sz w:val="24"/>
          <w:szCs w:val="24"/>
        </w:rPr>
        <w:t>对执</w:t>
      </w:r>
      <w:r>
        <w:rPr>
          <w:spacing w:val="-3"/>
          <w:sz w:val="24"/>
          <w:szCs w:val="24"/>
        </w:rPr>
        <w:t>行业</w:t>
      </w:r>
      <w:r>
        <w:rPr>
          <w:sz w:val="24"/>
          <w:szCs w:val="24"/>
        </w:rPr>
        <w:t>务过程</w:t>
      </w:r>
      <w:r>
        <w:rPr>
          <w:spacing w:val="-3"/>
          <w:sz w:val="24"/>
          <w:szCs w:val="24"/>
        </w:rPr>
        <w:t>中</w:t>
      </w:r>
      <w:r>
        <w:rPr>
          <w:sz w:val="24"/>
          <w:szCs w:val="24"/>
        </w:rPr>
        <w:t>知悉</w:t>
      </w:r>
      <w:r>
        <w:rPr>
          <w:spacing w:val="-3"/>
          <w:sz w:val="24"/>
          <w:szCs w:val="24"/>
        </w:rPr>
        <w:t>的甲</w:t>
      </w:r>
      <w:r>
        <w:rPr>
          <w:sz w:val="24"/>
          <w:szCs w:val="24"/>
        </w:rPr>
        <w:t>方信息予以保</w:t>
      </w:r>
      <w:r>
        <w:rPr>
          <w:spacing w:val="-3"/>
          <w:sz w:val="24"/>
          <w:szCs w:val="24"/>
        </w:rPr>
        <w:t>密</w:t>
      </w:r>
      <w:r>
        <w:rPr>
          <w:spacing w:val="-159"/>
          <w:sz w:val="24"/>
          <w:szCs w:val="24"/>
        </w:rPr>
        <w:t>：</w:t>
      </w:r>
      <w:r>
        <w:rPr>
          <w:sz w:val="24"/>
          <w:szCs w:val="24"/>
        </w:rPr>
        <w:t>（</w:t>
      </w:r>
      <w:r>
        <w:rPr>
          <w:rFonts w:ascii="Times New Roman" w:hAnsi="Times New Roman" w:eastAsia="Times New Roman" w:cs="Times New Roman"/>
          <w:spacing w:val="-2"/>
          <w:sz w:val="24"/>
          <w:szCs w:val="24"/>
        </w:rPr>
        <w:t>1</w:t>
      </w:r>
      <w:r>
        <w:rPr>
          <w:spacing w:val="-20"/>
          <w:sz w:val="24"/>
          <w:szCs w:val="24"/>
        </w:rPr>
        <w:t>）</w:t>
      </w:r>
      <w:r>
        <w:rPr>
          <w:spacing w:val="-3"/>
          <w:sz w:val="24"/>
          <w:szCs w:val="24"/>
        </w:rPr>
        <w:t>法</w:t>
      </w:r>
      <w:r>
        <w:rPr>
          <w:sz w:val="24"/>
          <w:szCs w:val="24"/>
        </w:rPr>
        <w:t>律法规</w:t>
      </w:r>
      <w:r>
        <w:rPr>
          <w:spacing w:val="-3"/>
          <w:sz w:val="24"/>
          <w:szCs w:val="24"/>
        </w:rPr>
        <w:t>允</w:t>
      </w:r>
      <w:r>
        <w:rPr>
          <w:sz w:val="24"/>
          <w:szCs w:val="24"/>
        </w:rPr>
        <w:t>许披露</w:t>
      </w:r>
      <w:r>
        <w:rPr>
          <w:spacing w:val="-22"/>
          <w:sz w:val="24"/>
          <w:szCs w:val="24"/>
        </w:rPr>
        <w:t>，</w:t>
      </w:r>
      <w:r>
        <w:rPr>
          <w:sz w:val="24"/>
          <w:szCs w:val="24"/>
        </w:rPr>
        <w:t>并取得</w:t>
      </w:r>
      <w:r>
        <w:rPr>
          <w:spacing w:val="-3"/>
          <w:sz w:val="24"/>
          <w:szCs w:val="24"/>
        </w:rPr>
        <w:t>甲</w:t>
      </w:r>
      <w:r>
        <w:rPr>
          <w:sz w:val="24"/>
          <w:szCs w:val="24"/>
        </w:rPr>
        <w:t>方的</w:t>
      </w:r>
      <w:r>
        <w:rPr>
          <w:spacing w:val="-3"/>
          <w:sz w:val="24"/>
          <w:szCs w:val="24"/>
        </w:rPr>
        <w:t>授</w:t>
      </w:r>
      <w:r>
        <w:rPr>
          <w:sz w:val="24"/>
          <w:szCs w:val="24"/>
        </w:rPr>
        <w:t>权</w:t>
      </w:r>
      <w:r>
        <w:rPr>
          <w:spacing w:val="-161"/>
          <w:sz w:val="24"/>
          <w:szCs w:val="24"/>
        </w:rPr>
        <w:t>；</w:t>
      </w:r>
      <w:r>
        <w:rPr>
          <w:spacing w:val="1"/>
          <w:sz w:val="24"/>
          <w:szCs w:val="24"/>
        </w:rPr>
        <w:t>（</w:t>
      </w:r>
      <w:r>
        <w:rPr>
          <w:rFonts w:ascii="Times New Roman" w:hAnsi="Times New Roman" w:eastAsia="Times New Roman" w:cs="Times New Roman"/>
          <w:spacing w:val="-1"/>
          <w:sz w:val="24"/>
          <w:szCs w:val="24"/>
        </w:rPr>
        <w:t>2</w:t>
      </w:r>
      <w:r>
        <w:rPr>
          <w:spacing w:val="-20"/>
          <w:sz w:val="24"/>
          <w:szCs w:val="24"/>
        </w:rPr>
        <w:t>）</w:t>
      </w:r>
      <w:r>
        <w:rPr>
          <w:sz w:val="24"/>
          <w:szCs w:val="24"/>
        </w:rPr>
        <w:t>根据法律法规</w:t>
      </w:r>
      <w:r>
        <w:rPr>
          <w:spacing w:val="-3"/>
          <w:sz w:val="24"/>
          <w:szCs w:val="24"/>
        </w:rPr>
        <w:t>的</w:t>
      </w:r>
      <w:r>
        <w:rPr>
          <w:sz w:val="24"/>
          <w:szCs w:val="24"/>
        </w:rPr>
        <w:t>要求</w:t>
      </w:r>
      <w:r>
        <w:rPr>
          <w:spacing w:val="-34"/>
          <w:sz w:val="24"/>
          <w:szCs w:val="24"/>
        </w:rPr>
        <w:t>，</w:t>
      </w:r>
      <w:r>
        <w:rPr>
          <w:spacing w:val="-3"/>
          <w:sz w:val="24"/>
          <w:szCs w:val="24"/>
        </w:rPr>
        <w:t>为</w:t>
      </w:r>
      <w:r>
        <w:rPr>
          <w:sz w:val="24"/>
          <w:szCs w:val="24"/>
        </w:rPr>
        <w:t>法律诉</w:t>
      </w:r>
      <w:r>
        <w:rPr>
          <w:spacing w:val="-3"/>
          <w:sz w:val="24"/>
          <w:szCs w:val="24"/>
        </w:rPr>
        <w:t>讼</w:t>
      </w:r>
      <w:r>
        <w:rPr>
          <w:spacing w:val="-32"/>
          <w:sz w:val="24"/>
          <w:szCs w:val="24"/>
        </w:rPr>
        <w:t>、</w:t>
      </w:r>
      <w:r>
        <w:rPr>
          <w:sz w:val="24"/>
          <w:szCs w:val="24"/>
        </w:rPr>
        <w:t>仲</w:t>
      </w:r>
      <w:r>
        <w:rPr>
          <w:spacing w:val="-3"/>
          <w:sz w:val="24"/>
          <w:szCs w:val="24"/>
        </w:rPr>
        <w:t>裁准</w:t>
      </w:r>
      <w:r>
        <w:rPr>
          <w:sz w:val="24"/>
          <w:szCs w:val="24"/>
        </w:rPr>
        <w:t>备文件</w:t>
      </w:r>
      <w:r>
        <w:rPr>
          <w:spacing w:val="-3"/>
          <w:sz w:val="24"/>
          <w:szCs w:val="24"/>
        </w:rPr>
        <w:t>或</w:t>
      </w:r>
      <w:r>
        <w:rPr>
          <w:sz w:val="24"/>
          <w:szCs w:val="24"/>
        </w:rPr>
        <w:t>提供</w:t>
      </w:r>
      <w:r>
        <w:rPr>
          <w:spacing w:val="-3"/>
          <w:sz w:val="24"/>
          <w:szCs w:val="24"/>
        </w:rPr>
        <w:t>证据</w:t>
      </w:r>
      <w:r>
        <w:rPr>
          <w:spacing w:val="-32"/>
          <w:sz w:val="24"/>
          <w:szCs w:val="24"/>
        </w:rPr>
        <w:t>，</w:t>
      </w:r>
      <w:r>
        <w:rPr>
          <w:sz w:val="24"/>
          <w:szCs w:val="24"/>
        </w:rPr>
        <w:t>以及</w:t>
      </w:r>
      <w:r>
        <w:rPr>
          <w:spacing w:val="-3"/>
          <w:sz w:val="24"/>
          <w:szCs w:val="24"/>
        </w:rPr>
        <w:t>向</w:t>
      </w:r>
      <w:r>
        <w:rPr>
          <w:sz w:val="24"/>
          <w:szCs w:val="24"/>
        </w:rPr>
        <w:t>监管机构报</w:t>
      </w:r>
      <w:r>
        <w:rPr>
          <w:spacing w:val="-3"/>
          <w:sz w:val="24"/>
          <w:szCs w:val="24"/>
        </w:rPr>
        <w:t>告</w:t>
      </w:r>
      <w:r>
        <w:rPr>
          <w:sz w:val="24"/>
          <w:szCs w:val="24"/>
        </w:rPr>
        <w:t>发现</w:t>
      </w:r>
      <w:r>
        <w:rPr>
          <w:spacing w:val="-3"/>
          <w:sz w:val="24"/>
          <w:szCs w:val="24"/>
        </w:rPr>
        <w:t>的违</w:t>
      </w:r>
      <w:r>
        <w:rPr>
          <w:sz w:val="24"/>
          <w:szCs w:val="24"/>
        </w:rPr>
        <w:t>法行</w:t>
      </w:r>
      <w:r>
        <w:rPr>
          <w:spacing w:val="-3"/>
          <w:sz w:val="24"/>
          <w:szCs w:val="24"/>
        </w:rPr>
        <w:t>为</w:t>
      </w:r>
      <w:r>
        <w:rPr>
          <w:rFonts w:hint="eastAsia"/>
          <w:spacing w:val="-3"/>
          <w:sz w:val="24"/>
          <w:szCs w:val="24"/>
        </w:rPr>
        <w:t>；（3）法律法规</w:t>
      </w:r>
      <w:r>
        <w:rPr>
          <w:spacing w:val="-3"/>
          <w:sz w:val="24"/>
          <w:szCs w:val="24"/>
        </w:rPr>
        <w:t>允</w:t>
      </w:r>
      <w:r>
        <w:rPr>
          <w:sz w:val="24"/>
          <w:szCs w:val="24"/>
        </w:rPr>
        <w:t>许的</w:t>
      </w:r>
      <w:r>
        <w:rPr>
          <w:spacing w:val="-3"/>
          <w:sz w:val="24"/>
          <w:szCs w:val="24"/>
        </w:rPr>
        <w:t>情况</w:t>
      </w:r>
      <w:r>
        <w:rPr>
          <w:sz w:val="24"/>
          <w:szCs w:val="24"/>
        </w:rPr>
        <w:t>下</w:t>
      </w:r>
      <w:r>
        <w:rPr>
          <w:spacing w:val="-32"/>
          <w:sz w:val="24"/>
          <w:szCs w:val="24"/>
        </w:rPr>
        <w:t>，</w:t>
      </w:r>
      <w:r>
        <w:rPr>
          <w:sz w:val="24"/>
          <w:szCs w:val="24"/>
        </w:rPr>
        <w:t>在</w:t>
      </w:r>
      <w:r>
        <w:rPr>
          <w:spacing w:val="-3"/>
          <w:sz w:val="24"/>
          <w:szCs w:val="24"/>
        </w:rPr>
        <w:t>法</w:t>
      </w:r>
      <w:r>
        <w:rPr>
          <w:sz w:val="24"/>
          <w:szCs w:val="24"/>
        </w:rPr>
        <w:t>律诉讼</w:t>
      </w:r>
      <w:r>
        <w:rPr>
          <w:spacing w:val="-32"/>
          <w:sz w:val="24"/>
          <w:szCs w:val="24"/>
        </w:rPr>
        <w:t>、</w:t>
      </w:r>
      <w:r>
        <w:rPr>
          <w:sz w:val="24"/>
          <w:szCs w:val="24"/>
        </w:rPr>
        <w:t>仲</w:t>
      </w:r>
      <w:r>
        <w:rPr>
          <w:spacing w:val="-3"/>
          <w:sz w:val="24"/>
          <w:szCs w:val="24"/>
        </w:rPr>
        <w:t>裁</w:t>
      </w:r>
      <w:r>
        <w:rPr>
          <w:sz w:val="24"/>
          <w:szCs w:val="24"/>
        </w:rPr>
        <w:t>中维</w:t>
      </w:r>
      <w:r>
        <w:rPr>
          <w:spacing w:val="-3"/>
          <w:sz w:val="24"/>
          <w:szCs w:val="24"/>
        </w:rPr>
        <w:t>护自</w:t>
      </w:r>
      <w:r>
        <w:rPr>
          <w:sz w:val="24"/>
          <w:szCs w:val="24"/>
        </w:rPr>
        <w:t>己的</w:t>
      </w:r>
      <w:r>
        <w:rPr>
          <w:rFonts w:hint="eastAsia"/>
          <w:sz w:val="24"/>
          <w:szCs w:val="24"/>
        </w:rPr>
        <w:t>合法权益；（4）接受注册会计</w:t>
      </w:r>
      <w:r>
        <w:rPr>
          <w:spacing w:val="-3"/>
          <w:sz w:val="24"/>
          <w:szCs w:val="24"/>
        </w:rPr>
        <w:t>师</w:t>
      </w:r>
      <w:r>
        <w:rPr>
          <w:sz w:val="24"/>
          <w:szCs w:val="24"/>
        </w:rPr>
        <w:t>协会或</w:t>
      </w:r>
      <w:r>
        <w:rPr>
          <w:spacing w:val="-3"/>
          <w:sz w:val="24"/>
          <w:szCs w:val="24"/>
        </w:rPr>
        <w:t>监</w:t>
      </w:r>
      <w:r>
        <w:rPr>
          <w:sz w:val="24"/>
          <w:szCs w:val="24"/>
        </w:rPr>
        <w:t>管机构的执</w:t>
      </w:r>
      <w:r>
        <w:rPr>
          <w:spacing w:val="-3"/>
          <w:sz w:val="24"/>
          <w:szCs w:val="24"/>
        </w:rPr>
        <w:t>业</w:t>
      </w:r>
      <w:r>
        <w:rPr>
          <w:sz w:val="24"/>
          <w:szCs w:val="24"/>
        </w:rPr>
        <w:t>质量</w:t>
      </w:r>
      <w:r>
        <w:rPr>
          <w:spacing w:val="-3"/>
          <w:sz w:val="24"/>
          <w:szCs w:val="24"/>
        </w:rPr>
        <w:t>检查</w:t>
      </w:r>
      <w:r>
        <w:rPr>
          <w:spacing w:val="-32"/>
          <w:sz w:val="24"/>
          <w:szCs w:val="24"/>
        </w:rPr>
        <w:t>，</w:t>
      </w:r>
      <w:r>
        <w:rPr>
          <w:sz w:val="24"/>
          <w:szCs w:val="24"/>
        </w:rPr>
        <w:t>答复</w:t>
      </w:r>
      <w:r>
        <w:rPr>
          <w:spacing w:val="-3"/>
          <w:sz w:val="24"/>
          <w:szCs w:val="24"/>
        </w:rPr>
        <w:t>其</w:t>
      </w:r>
      <w:r>
        <w:rPr>
          <w:sz w:val="24"/>
          <w:szCs w:val="24"/>
        </w:rPr>
        <w:t>询问</w:t>
      </w:r>
      <w:r>
        <w:rPr>
          <w:spacing w:val="-3"/>
          <w:sz w:val="24"/>
          <w:szCs w:val="24"/>
        </w:rPr>
        <w:t>和调</w:t>
      </w:r>
      <w:r>
        <w:rPr>
          <w:sz w:val="24"/>
          <w:szCs w:val="24"/>
        </w:rPr>
        <w:t>查</w:t>
      </w:r>
      <w:r>
        <w:rPr>
          <w:rFonts w:hint="eastAsia"/>
          <w:sz w:val="24"/>
          <w:szCs w:val="24"/>
        </w:rPr>
        <w:t>；</w:t>
      </w:r>
      <w:r>
        <w:rPr>
          <w:sz w:val="24"/>
          <w:szCs w:val="24"/>
        </w:rPr>
        <w:t>（5）向注册会计师协会或监管机构</w:t>
      </w:r>
      <w:r>
        <w:rPr>
          <w:rFonts w:hint="eastAsia"/>
          <w:sz w:val="24"/>
          <w:szCs w:val="24"/>
        </w:rPr>
        <w:t>进行报备；（</w:t>
      </w:r>
      <w:r>
        <w:rPr>
          <w:rFonts w:ascii="Times New Roman" w:hAnsi="Times New Roman" w:eastAsia="Times New Roman" w:cs="Times New Roman"/>
          <w:spacing w:val="-2"/>
          <w:sz w:val="24"/>
          <w:szCs w:val="24"/>
        </w:rPr>
        <w:t>6</w:t>
      </w:r>
      <w:r>
        <w:rPr>
          <w:rFonts w:hint="eastAsia" w:cs="宋体"/>
          <w:spacing w:val="-2"/>
          <w:sz w:val="24"/>
          <w:szCs w:val="24"/>
        </w:rPr>
        <w:t>）</w:t>
      </w:r>
      <w:r>
        <w:rPr>
          <w:sz w:val="24"/>
          <w:szCs w:val="24"/>
        </w:rPr>
        <w:t>法律法</w:t>
      </w:r>
      <w:r>
        <w:rPr>
          <w:spacing w:val="-3"/>
          <w:sz w:val="24"/>
          <w:szCs w:val="24"/>
        </w:rPr>
        <w:t>规</w:t>
      </w:r>
      <w:r>
        <w:rPr>
          <w:spacing w:val="-32"/>
          <w:sz w:val="24"/>
          <w:szCs w:val="24"/>
        </w:rPr>
        <w:t>、</w:t>
      </w:r>
      <w:r>
        <w:rPr>
          <w:sz w:val="24"/>
          <w:szCs w:val="24"/>
        </w:rPr>
        <w:t>执</w:t>
      </w:r>
      <w:r>
        <w:rPr>
          <w:spacing w:val="-3"/>
          <w:sz w:val="24"/>
          <w:szCs w:val="24"/>
        </w:rPr>
        <w:t>业</w:t>
      </w:r>
      <w:r>
        <w:rPr>
          <w:sz w:val="24"/>
          <w:szCs w:val="24"/>
        </w:rPr>
        <w:t>准则和</w:t>
      </w:r>
      <w:r>
        <w:rPr>
          <w:spacing w:val="-3"/>
          <w:sz w:val="24"/>
          <w:szCs w:val="24"/>
        </w:rPr>
        <w:t>职</w:t>
      </w:r>
      <w:r>
        <w:rPr>
          <w:sz w:val="24"/>
          <w:szCs w:val="24"/>
        </w:rPr>
        <w:t>业道</w:t>
      </w:r>
      <w:r>
        <w:rPr>
          <w:spacing w:val="-3"/>
          <w:sz w:val="24"/>
          <w:szCs w:val="24"/>
        </w:rPr>
        <w:t>德规</w:t>
      </w:r>
      <w:r>
        <w:rPr>
          <w:sz w:val="24"/>
          <w:szCs w:val="24"/>
        </w:rPr>
        <w:t>范规定</w:t>
      </w:r>
      <w:r>
        <w:rPr>
          <w:spacing w:val="-3"/>
          <w:sz w:val="24"/>
          <w:szCs w:val="24"/>
        </w:rPr>
        <w:t>的</w:t>
      </w:r>
      <w:r>
        <w:rPr>
          <w:sz w:val="24"/>
          <w:szCs w:val="24"/>
        </w:rPr>
        <w:t>其他情形。</w:t>
      </w:r>
    </w:p>
    <w:p w14:paraId="58870E1B">
      <w:pPr>
        <w:pStyle w:val="6"/>
        <w:spacing w:before="0" w:line="520" w:lineRule="exact"/>
        <w:ind w:left="0" w:firstLine="566" w:firstLineChars="238"/>
        <w:rPr>
          <w:rFonts w:ascii="黑体" w:hAnsi="黑体" w:eastAsia="黑体" w:cs="黑体"/>
          <w:sz w:val="24"/>
          <w:szCs w:val="24"/>
        </w:rPr>
      </w:pPr>
      <w:r>
        <w:rPr>
          <w:rFonts w:ascii="黑体" w:hAnsi="黑体" w:eastAsia="黑体" w:cs="黑体"/>
          <w:spacing w:val="-1"/>
          <w:sz w:val="24"/>
          <w:szCs w:val="24"/>
        </w:rPr>
        <w:t>四、审计收费</w:t>
      </w:r>
    </w:p>
    <w:p w14:paraId="623D5B43">
      <w:pPr>
        <w:autoSpaceDE w:val="0"/>
        <w:autoSpaceDN w:val="0"/>
        <w:adjustRightInd w:val="0"/>
        <w:spacing w:line="360" w:lineRule="auto"/>
        <w:ind w:firstLine="600" w:firstLineChars="250"/>
        <w:rPr>
          <w:sz w:val="24"/>
        </w:rPr>
      </w:pPr>
      <w:r>
        <w:rPr>
          <w:rFonts w:ascii="Times New Roman" w:hAnsi="Times New Roman" w:eastAsia="Times New Roman" w:cs="Times New Roman"/>
          <w:sz w:val="24"/>
        </w:rPr>
        <w:t>1</w:t>
      </w:r>
      <w:r>
        <w:rPr>
          <w:sz w:val="24"/>
        </w:rPr>
        <w:t>．乙方本次收费根据甲方确认的财务报表数据为基数计算，依据《海南省会计师事务所收费标准》</w:t>
      </w:r>
      <w:r>
        <w:rPr>
          <w:rFonts w:hint="eastAsia"/>
          <w:sz w:val="24"/>
        </w:rPr>
        <w:t>（琼价管费管[2011]176号）文件收费标准计算的基准价*45%计算，最高收费不超过</w:t>
      </w:r>
      <w:r>
        <w:rPr>
          <w:rFonts w:hint="eastAsia"/>
          <w:sz w:val="24"/>
          <w:u w:val="single"/>
          <w:lang w:val="en-US" w:eastAsia="zh-CN"/>
        </w:rPr>
        <w:t xml:space="preserve">           </w:t>
      </w:r>
      <w:r>
        <w:rPr>
          <w:rFonts w:hint="eastAsia"/>
          <w:sz w:val="24"/>
        </w:rPr>
        <w:t>元人民币</w:t>
      </w:r>
      <w:r>
        <w:rPr>
          <w:rFonts w:hint="eastAsia"/>
          <w:sz w:val="24"/>
          <w:lang w:eastAsia="zh-CN"/>
        </w:rPr>
        <w:t>。【</w:t>
      </w:r>
      <w:r>
        <w:rPr>
          <w:rFonts w:hint="eastAsia"/>
          <w:sz w:val="24"/>
        </w:rPr>
        <w:t>注：以中标单位投标文件中各置业公司应分摊审计费（含税价格）为准</w:t>
      </w:r>
      <w:r>
        <w:rPr>
          <w:rFonts w:hint="eastAsia"/>
          <w:sz w:val="24"/>
          <w:lang w:eastAsia="zh-CN"/>
        </w:rPr>
        <w:t>】</w:t>
      </w:r>
    </w:p>
    <w:p w14:paraId="4C9CBBA5">
      <w:pPr>
        <w:autoSpaceDE w:val="0"/>
        <w:autoSpaceDN w:val="0"/>
        <w:adjustRightInd w:val="0"/>
        <w:spacing w:line="360" w:lineRule="auto"/>
        <w:ind w:firstLine="480" w:firstLineChars="200"/>
        <w:rPr>
          <w:rFonts w:ascii="宋体" w:hAnsi="宋体" w:eastAsia="宋体" w:cs="仿宋_GB2312"/>
          <w:kern w:val="0"/>
          <w:sz w:val="24"/>
          <w:szCs w:val="28"/>
        </w:rPr>
      </w:pPr>
      <w:r>
        <w:rPr>
          <w:rFonts w:hint="eastAsia"/>
          <w:sz w:val="24"/>
        </w:rPr>
        <w:t>根据上述收费标准和甲方财务报表资产状况，</w:t>
      </w:r>
      <w:r>
        <w:rPr>
          <w:sz w:val="24"/>
        </w:rPr>
        <w:t>乙</w:t>
      </w:r>
      <w:r>
        <w:rPr>
          <w:spacing w:val="-3"/>
          <w:sz w:val="24"/>
        </w:rPr>
        <w:t>方</w:t>
      </w:r>
      <w:r>
        <w:rPr>
          <w:sz w:val="24"/>
        </w:rPr>
        <w:t>本次审计服务的收费总额</w:t>
      </w:r>
      <w:r>
        <w:rPr>
          <w:spacing w:val="-3"/>
          <w:sz w:val="24"/>
        </w:rPr>
        <w:t>为</w:t>
      </w:r>
      <w:r>
        <w:rPr>
          <w:sz w:val="24"/>
        </w:rPr>
        <w:t>人</w:t>
      </w:r>
      <w:r>
        <w:rPr>
          <w:spacing w:val="-1"/>
          <w:sz w:val="24"/>
        </w:rPr>
        <w:t>民币</w:t>
      </w:r>
      <w:r>
        <w:rPr>
          <w:rFonts w:hint="eastAsia"/>
          <w:spacing w:val="-1"/>
          <w:sz w:val="24"/>
        </w:rPr>
        <w:t>（大写</w:t>
      </w:r>
      <w:r>
        <w:rPr>
          <w:rFonts w:hint="eastAsia"/>
          <w:spacing w:val="-1"/>
          <w:sz w:val="24"/>
          <w:u w:val="single"/>
        </w:rPr>
        <w:t>）</w:t>
      </w:r>
      <w:r>
        <w:rPr>
          <w:rFonts w:hint="eastAsia"/>
          <w:spacing w:val="-1"/>
          <w:sz w:val="24"/>
          <w:u w:val="single"/>
          <w:lang w:val="en-US" w:eastAsia="zh-CN"/>
        </w:rPr>
        <w:t xml:space="preserve">          </w:t>
      </w:r>
      <w:r>
        <w:rPr>
          <w:rFonts w:hint="eastAsia"/>
          <w:spacing w:val="-1"/>
          <w:sz w:val="24"/>
          <w:lang w:val="en-US" w:eastAsia="zh-CN"/>
        </w:rPr>
        <w:t xml:space="preserve"> </w:t>
      </w:r>
      <w:r>
        <w:rPr>
          <w:rFonts w:hint="eastAsia" w:ascii="宋体" w:hAnsi="宋体" w:cs="仿宋_GB2312"/>
          <w:kern w:val="0"/>
          <w:sz w:val="24"/>
          <w:szCs w:val="28"/>
          <w:u w:val="single"/>
        </w:rPr>
        <w:t>整</w:t>
      </w:r>
      <w:r>
        <w:rPr>
          <w:rFonts w:hint="eastAsia" w:ascii="宋体" w:hAnsi="宋体" w:eastAsia="宋体" w:cs="仿宋_GB2312"/>
          <w:kern w:val="0"/>
          <w:sz w:val="24"/>
          <w:szCs w:val="28"/>
          <w:u w:val="single"/>
        </w:rPr>
        <w:t>（￥</w:t>
      </w:r>
      <w:r>
        <w:rPr>
          <w:rFonts w:hint="eastAsia" w:ascii="宋体" w:hAnsi="宋体" w:eastAsia="宋体" w:cs="仿宋_GB2312"/>
          <w:kern w:val="0"/>
          <w:sz w:val="24"/>
          <w:szCs w:val="28"/>
          <w:u w:val="single"/>
          <w:lang w:val="en-US" w:eastAsia="zh-CN"/>
        </w:rPr>
        <w:t xml:space="preserve">         </w:t>
      </w:r>
      <w:r>
        <w:rPr>
          <w:rFonts w:hint="eastAsia" w:ascii="宋体" w:hAnsi="宋体" w:eastAsia="宋体" w:cs="仿宋_GB2312"/>
          <w:kern w:val="0"/>
          <w:sz w:val="24"/>
          <w:szCs w:val="28"/>
          <w:u w:val="single"/>
        </w:rPr>
        <w:t>）</w:t>
      </w:r>
      <w:r>
        <w:rPr>
          <w:rFonts w:hint="eastAsia" w:ascii="宋体" w:hAnsi="宋体" w:eastAsia="宋体" w:cs="仿宋_GB2312"/>
          <w:kern w:val="0"/>
          <w:sz w:val="24"/>
          <w:szCs w:val="28"/>
        </w:rPr>
        <w:t>。</w:t>
      </w:r>
    </w:p>
    <w:p w14:paraId="44D00C19">
      <w:pPr>
        <w:pStyle w:val="6"/>
        <w:spacing w:before="0" w:line="520" w:lineRule="exact"/>
        <w:ind w:left="0" w:right="117" w:firstLine="476" w:firstLineChars="200"/>
        <w:rPr>
          <w:spacing w:val="-1"/>
          <w:sz w:val="24"/>
          <w:szCs w:val="24"/>
        </w:rPr>
      </w:pPr>
      <w:r>
        <w:rPr>
          <w:rFonts w:hint="eastAsia"/>
          <w:spacing w:val="-1"/>
          <w:sz w:val="24"/>
          <w:szCs w:val="24"/>
        </w:rPr>
        <w:t>乙方收款账户如下：</w:t>
      </w:r>
    </w:p>
    <w:p w14:paraId="44B033AF">
      <w:pPr>
        <w:autoSpaceDE w:val="0"/>
        <w:autoSpaceDN w:val="0"/>
        <w:adjustRightInd w:val="0"/>
        <w:spacing w:line="360" w:lineRule="auto"/>
        <w:ind w:firstLine="480" w:firstLineChars="200"/>
        <w:rPr>
          <w:rFonts w:ascii="宋体" w:hAnsi="宋体" w:eastAsia="宋体"/>
          <w:sz w:val="24"/>
          <w:u w:val="single"/>
        </w:rPr>
      </w:pPr>
      <w:r>
        <w:rPr>
          <w:rFonts w:hint="eastAsia" w:ascii="宋体" w:hAnsi="宋体" w:eastAsia="宋体"/>
          <w:sz w:val="24"/>
        </w:rPr>
        <w:t>户名：</w:t>
      </w:r>
      <w:r>
        <w:rPr>
          <w:rFonts w:hint="eastAsia" w:ascii="宋体" w:hAnsi="宋体" w:eastAsia="宋体"/>
          <w:sz w:val="24"/>
          <w:u w:val="single"/>
          <w:lang w:val="en-US" w:eastAsia="zh-CN"/>
        </w:rPr>
        <w:t xml:space="preserve">                        </w:t>
      </w:r>
    </w:p>
    <w:p w14:paraId="6D3F1FAC">
      <w:pPr>
        <w:autoSpaceDE w:val="0"/>
        <w:autoSpaceDN w:val="0"/>
        <w:adjustRightInd w:val="0"/>
        <w:spacing w:line="360" w:lineRule="auto"/>
        <w:ind w:firstLine="480" w:firstLineChars="200"/>
        <w:rPr>
          <w:rFonts w:hint="eastAsia" w:ascii="宋体" w:hAnsi="宋体" w:eastAsia="宋体"/>
          <w:sz w:val="24"/>
          <w:u w:val="single"/>
        </w:rPr>
      </w:pPr>
      <w:r>
        <w:rPr>
          <w:rFonts w:hint="eastAsia" w:ascii="宋体" w:hAnsi="宋体" w:eastAsia="宋体"/>
          <w:sz w:val="24"/>
        </w:rPr>
        <w:t>开户行：</w:t>
      </w:r>
      <w:r>
        <w:rPr>
          <w:rFonts w:hint="eastAsia" w:ascii="宋体" w:hAnsi="宋体" w:eastAsia="宋体"/>
          <w:sz w:val="24"/>
          <w:u w:val="single"/>
          <w:lang w:val="en-US" w:eastAsia="zh-CN"/>
        </w:rPr>
        <w:t xml:space="preserve">                       </w:t>
      </w:r>
    </w:p>
    <w:p w14:paraId="0A631795">
      <w:pPr>
        <w:autoSpaceDE w:val="0"/>
        <w:autoSpaceDN w:val="0"/>
        <w:adjustRightInd w:val="0"/>
        <w:spacing w:line="360" w:lineRule="auto"/>
        <w:ind w:firstLine="480" w:firstLineChars="200"/>
        <w:rPr>
          <w:rFonts w:ascii="宋体" w:hAnsi="宋体" w:eastAsia="宋体"/>
          <w:sz w:val="24"/>
          <w:u w:val="single"/>
        </w:rPr>
      </w:pPr>
      <w:r>
        <w:rPr>
          <w:rFonts w:hint="eastAsia" w:ascii="宋体" w:hAnsi="宋体" w:eastAsia="宋体"/>
          <w:sz w:val="24"/>
        </w:rPr>
        <w:t>账户：</w:t>
      </w:r>
      <w:r>
        <w:rPr>
          <w:rFonts w:hint="eastAsia" w:ascii="宋体" w:hAnsi="宋体" w:eastAsia="宋体"/>
          <w:sz w:val="24"/>
          <w:lang w:val="en-US" w:eastAsia="zh-CN"/>
        </w:rPr>
        <w:t xml:space="preserve"> </w:t>
      </w:r>
      <w:r>
        <w:rPr>
          <w:rFonts w:hint="eastAsia" w:ascii="宋体" w:hAnsi="宋体" w:eastAsia="宋体"/>
          <w:sz w:val="24"/>
          <w:u w:val="single"/>
          <w:lang w:val="en-US" w:eastAsia="zh-CN"/>
        </w:rPr>
        <w:t xml:space="preserve">                          </w:t>
      </w:r>
    </w:p>
    <w:p w14:paraId="71081664">
      <w:pPr>
        <w:pStyle w:val="6"/>
        <w:spacing w:before="0" w:line="520" w:lineRule="exact"/>
        <w:ind w:left="0" w:right="117" w:firstLine="566" w:firstLineChars="236"/>
        <w:rPr>
          <w:sz w:val="24"/>
          <w:szCs w:val="24"/>
        </w:rPr>
      </w:pPr>
      <w:r>
        <w:rPr>
          <w:sz w:val="24"/>
          <w:szCs w:val="24"/>
        </w:rPr>
        <w:t>2．甲方应于</w:t>
      </w:r>
      <w:r>
        <w:rPr>
          <w:rFonts w:hint="eastAsia"/>
          <w:sz w:val="24"/>
          <w:szCs w:val="24"/>
        </w:rPr>
        <w:t>审计报告初稿提交之日起</w:t>
      </w:r>
      <w:r>
        <w:rPr>
          <w:sz w:val="24"/>
          <w:szCs w:val="24"/>
        </w:rPr>
        <w:t>5日内支付</w:t>
      </w:r>
      <w:r>
        <w:rPr>
          <w:rFonts w:hint="eastAsia"/>
          <w:sz w:val="24"/>
          <w:szCs w:val="24"/>
        </w:rPr>
        <w:t>至合同金额5</w:t>
      </w:r>
      <w:r>
        <w:rPr>
          <w:sz w:val="24"/>
          <w:szCs w:val="24"/>
        </w:rPr>
        <w:t>0 %的审计费用</w:t>
      </w:r>
      <w:r>
        <w:rPr>
          <w:rFonts w:hint="eastAsia"/>
          <w:sz w:val="24"/>
          <w:szCs w:val="24"/>
        </w:rPr>
        <w:t>，乙方完成202</w:t>
      </w:r>
      <w:r>
        <w:rPr>
          <w:rFonts w:hint="eastAsia"/>
          <w:sz w:val="24"/>
          <w:szCs w:val="24"/>
          <w:lang w:val="en-US" w:eastAsia="zh-CN"/>
        </w:rPr>
        <w:t>5</w:t>
      </w:r>
      <w:r>
        <w:rPr>
          <w:rFonts w:hint="eastAsia"/>
          <w:sz w:val="24"/>
          <w:szCs w:val="24"/>
        </w:rPr>
        <w:t>年审计报告获得甲方或上级单位（或地区政府相关主管部门）审核通过后支付至合同金额80%的审计费用，甲方完成202</w:t>
      </w:r>
      <w:r>
        <w:rPr>
          <w:rFonts w:hint="eastAsia"/>
          <w:sz w:val="24"/>
          <w:szCs w:val="24"/>
          <w:lang w:val="en-US" w:eastAsia="zh-CN"/>
        </w:rPr>
        <w:t>5</w:t>
      </w:r>
      <w:r>
        <w:rPr>
          <w:rFonts w:hint="eastAsia"/>
          <w:sz w:val="24"/>
          <w:szCs w:val="24"/>
        </w:rPr>
        <w:t>年所</w:t>
      </w:r>
      <w:r>
        <w:rPr>
          <w:rFonts w:hint="eastAsia" w:cs="宋体"/>
          <w:kern w:val="0"/>
          <w:sz w:val="24"/>
          <w:szCs w:val="24"/>
        </w:rPr>
        <w:t>得税汇算清缴后结清剩余审计</w:t>
      </w:r>
      <w:r>
        <w:rPr>
          <w:rFonts w:hint="eastAsia" w:cs="宋体"/>
          <w:kern w:val="0"/>
          <w:sz w:val="24"/>
          <w:szCs w:val="24"/>
          <w:lang w:val="en-US" w:eastAsia="zh-CN"/>
        </w:rPr>
        <w:t>费用</w:t>
      </w:r>
      <w:r>
        <w:rPr>
          <w:spacing w:val="-1"/>
          <w:sz w:val="24"/>
          <w:szCs w:val="24"/>
        </w:rPr>
        <w:t>。</w:t>
      </w:r>
    </w:p>
    <w:p w14:paraId="6F8925BE">
      <w:pPr>
        <w:pStyle w:val="6"/>
        <w:spacing w:before="0" w:line="520" w:lineRule="exact"/>
        <w:ind w:left="0" w:right="114" w:firstLine="571" w:firstLineChars="238"/>
        <w:rPr>
          <w:spacing w:val="0"/>
          <w:w w:val="100"/>
          <w:sz w:val="24"/>
          <w:szCs w:val="24"/>
        </w:rPr>
      </w:pPr>
      <w:r>
        <w:rPr>
          <w:rFonts w:ascii="Times New Roman" w:hAnsi="Times New Roman" w:eastAsia="Times New Roman" w:cs="Times New Roman"/>
          <w:sz w:val="24"/>
          <w:szCs w:val="24"/>
        </w:rPr>
        <w:t>3</w:t>
      </w:r>
      <w:r>
        <w:rPr>
          <w:sz w:val="24"/>
          <w:szCs w:val="24"/>
        </w:rPr>
        <w:t>．如果由于无法预见的原因，致使乙方从事本约定书所涉及的</w:t>
      </w:r>
      <w:r>
        <w:rPr>
          <w:spacing w:val="5"/>
          <w:sz w:val="24"/>
          <w:szCs w:val="24"/>
        </w:rPr>
        <w:t>审计服务实际时间较本约定书签订时预计的时间有明显增加或</w:t>
      </w:r>
      <w:r>
        <w:rPr>
          <w:rFonts w:hint="default"/>
          <w:spacing w:val="0"/>
          <w:sz w:val="24"/>
          <w:szCs w:val="24"/>
        </w:rPr>
        <w:t>减</w:t>
      </w:r>
      <w:r>
        <w:rPr>
          <w:spacing w:val="0"/>
          <w:sz w:val="24"/>
          <w:szCs w:val="24"/>
        </w:rPr>
        <w:t>少</w:t>
      </w:r>
      <w:r>
        <w:rPr>
          <w:spacing w:val="0"/>
          <w:w w:val="100"/>
          <w:sz w:val="24"/>
          <w:szCs w:val="24"/>
        </w:rPr>
        <w:t>时，甲乙双方应通过协商，相应调整本部分第</w:t>
      </w:r>
      <w:r>
        <w:rPr>
          <w:rFonts w:ascii="宋体" w:hAnsi="宋体" w:eastAsia="宋体" w:cstheme="minorBidi"/>
          <w:spacing w:val="0"/>
          <w:w w:val="100"/>
          <w:sz w:val="24"/>
          <w:szCs w:val="24"/>
        </w:rPr>
        <w:t>1</w:t>
      </w:r>
      <w:r>
        <w:rPr>
          <w:spacing w:val="0"/>
          <w:w w:val="100"/>
          <w:sz w:val="24"/>
          <w:szCs w:val="24"/>
        </w:rPr>
        <w:t>段所述的审计费用。</w:t>
      </w:r>
    </w:p>
    <w:p w14:paraId="1DE7BAEF">
      <w:pPr>
        <w:pStyle w:val="6"/>
        <w:spacing w:before="0" w:line="520" w:lineRule="exact"/>
        <w:ind w:left="0" w:right="114" w:firstLine="571" w:firstLineChars="238"/>
        <w:rPr>
          <w:sz w:val="24"/>
          <w:szCs w:val="24"/>
        </w:rPr>
      </w:pPr>
      <w:r>
        <w:rPr>
          <w:rFonts w:ascii="Times New Roman" w:hAnsi="Times New Roman" w:eastAsia="Times New Roman" w:cs="Times New Roman"/>
          <w:sz w:val="24"/>
          <w:szCs w:val="24"/>
        </w:rPr>
        <w:t>4</w:t>
      </w:r>
      <w:r>
        <w:rPr>
          <w:sz w:val="24"/>
          <w:szCs w:val="24"/>
        </w:rPr>
        <w:t>．如果由于无法预见的原因，致使乙方人员抵达甲方的工作现场后</w:t>
      </w:r>
      <w:r>
        <w:rPr>
          <w:spacing w:val="-49"/>
          <w:sz w:val="24"/>
          <w:szCs w:val="24"/>
        </w:rPr>
        <w:t>，</w:t>
      </w:r>
      <w:r>
        <w:rPr>
          <w:sz w:val="24"/>
          <w:szCs w:val="24"/>
        </w:rPr>
        <w:t>本</w:t>
      </w:r>
      <w:r>
        <w:rPr>
          <w:spacing w:val="-3"/>
          <w:sz w:val="24"/>
          <w:szCs w:val="24"/>
        </w:rPr>
        <w:t>约</w:t>
      </w:r>
      <w:r>
        <w:rPr>
          <w:sz w:val="24"/>
          <w:szCs w:val="24"/>
        </w:rPr>
        <w:t>定书</w:t>
      </w:r>
      <w:r>
        <w:rPr>
          <w:spacing w:val="-3"/>
          <w:sz w:val="24"/>
          <w:szCs w:val="24"/>
        </w:rPr>
        <w:t>所</w:t>
      </w:r>
      <w:r>
        <w:rPr>
          <w:sz w:val="24"/>
          <w:szCs w:val="24"/>
        </w:rPr>
        <w:t>涉及的</w:t>
      </w:r>
      <w:r>
        <w:rPr>
          <w:spacing w:val="-3"/>
          <w:sz w:val="24"/>
          <w:szCs w:val="24"/>
        </w:rPr>
        <w:t>审</w:t>
      </w:r>
      <w:r>
        <w:rPr>
          <w:sz w:val="24"/>
          <w:szCs w:val="24"/>
        </w:rPr>
        <w:t>计服</w:t>
      </w:r>
      <w:r>
        <w:rPr>
          <w:spacing w:val="-3"/>
          <w:sz w:val="24"/>
          <w:szCs w:val="24"/>
        </w:rPr>
        <w:t>务中</w:t>
      </w:r>
      <w:r>
        <w:rPr>
          <w:spacing w:val="1"/>
          <w:sz w:val="24"/>
          <w:szCs w:val="24"/>
        </w:rPr>
        <w:t>止</w:t>
      </w:r>
      <w:r>
        <w:rPr>
          <w:spacing w:val="-48"/>
          <w:sz w:val="24"/>
          <w:szCs w:val="24"/>
        </w:rPr>
        <w:t>，</w:t>
      </w:r>
      <w:r>
        <w:rPr>
          <w:sz w:val="24"/>
          <w:szCs w:val="24"/>
        </w:rPr>
        <w:t>甲方</w:t>
      </w:r>
      <w:r>
        <w:rPr>
          <w:spacing w:val="-3"/>
          <w:sz w:val="24"/>
          <w:szCs w:val="24"/>
        </w:rPr>
        <w:t>不</w:t>
      </w:r>
      <w:r>
        <w:rPr>
          <w:sz w:val="24"/>
          <w:szCs w:val="24"/>
        </w:rPr>
        <w:t>得要</w:t>
      </w:r>
      <w:r>
        <w:rPr>
          <w:spacing w:val="-3"/>
          <w:sz w:val="24"/>
          <w:szCs w:val="24"/>
        </w:rPr>
        <w:t>求</w:t>
      </w:r>
      <w:r>
        <w:rPr>
          <w:sz w:val="24"/>
          <w:szCs w:val="24"/>
        </w:rPr>
        <w:t>退还预</w:t>
      </w:r>
      <w:r>
        <w:rPr>
          <w:spacing w:val="-3"/>
          <w:sz w:val="24"/>
          <w:szCs w:val="24"/>
        </w:rPr>
        <w:t>付</w:t>
      </w:r>
      <w:r>
        <w:rPr>
          <w:sz w:val="24"/>
          <w:szCs w:val="24"/>
        </w:rPr>
        <w:t>的审计费用</w:t>
      </w:r>
      <w:r>
        <w:rPr>
          <w:spacing w:val="-1"/>
          <w:sz w:val="24"/>
          <w:szCs w:val="24"/>
        </w:rPr>
        <w:t>。</w:t>
      </w:r>
    </w:p>
    <w:p w14:paraId="1792698A">
      <w:pPr>
        <w:pStyle w:val="6"/>
        <w:spacing w:before="0" w:line="520" w:lineRule="exact"/>
        <w:ind w:left="0" w:right="120" w:firstLine="571" w:firstLineChars="238"/>
        <w:rPr>
          <w:sz w:val="24"/>
          <w:szCs w:val="24"/>
        </w:rPr>
      </w:pPr>
      <w:r>
        <w:rPr>
          <w:rFonts w:ascii="Times New Roman" w:hAnsi="Times New Roman" w:eastAsia="Times New Roman" w:cs="Times New Roman"/>
          <w:sz w:val="24"/>
          <w:szCs w:val="24"/>
        </w:rPr>
        <w:t>5</w:t>
      </w:r>
      <w:r>
        <w:rPr>
          <w:sz w:val="24"/>
          <w:szCs w:val="24"/>
        </w:rPr>
        <w:t>．与本次审计有关的其他费用（包括交通费、食宿费等）由</w:t>
      </w:r>
      <w:r>
        <w:rPr>
          <w:rFonts w:hint="eastAsia"/>
          <w:sz w:val="24"/>
          <w:szCs w:val="24"/>
          <w:u w:val="single"/>
        </w:rPr>
        <w:t>乙</w:t>
      </w:r>
      <w:r>
        <w:rPr>
          <w:sz w:val="24"/>
          <w:szCs w:val="24"/>
          <w:u w:val="single"/>
        </w:rPr>
        <w:t xml:space="preserve"> 方</w:t>
      </w:r>
      <w:r>
        <w:rPr>
          <w:sz w:val="24"/>
          <w:szCs w:val="24"/>
        </w:rPr>
        <w:t>承担。</w:t>
      </w:r>
    </w:p>
    <w:p w14:paraId="1E063A80">
      <w:pPr>
        <w:pStyle w:val="6"/>
        <w:spacing w:before="0" w:line="520" w:lineRule="exact"/>
        <w:ind w:left="0" w:right="120" w:firstLine="571" w:firstLineChars="238"/>
        <w:rPr>
          <w:sz w:val="24"/>
          <w:szCs w:val="24"/>
        </w:rPr>
      </w:pPr>
      <w:r>
        <w:rPr>
          <w:rFonts w:hint="eastAsia"/>
          <w:sz w:val="24"/>
          <w:szCs w:val="24"/>
        </w:rPr>
        <w:t>6.每次付款前</w:t>
      </w:r>
      <w:r>
        <w:rPr>
          <w:rFonts w:hint="eastAsia"/>
          <w:sz w:val="24"/>
          <w:szCs w:val="24"/>
          <w:lang w:eastAsia="zh-CN"/>
        </w:rPr>
        <w:t>【】</w:t>
      </w:r>
      <w:r>
        <w:rPr>
          <w:rFonts w:hint="eastAsia"/>
          <w:sz w:val="24"/>
          <w:szCs w:val="24"/>
          <w:lang w:val="en-US" w:eastAsia="zh-CN"/>
        </w:rPr>
        <w:t>个工作日内</w:t>
      </w:r>
      <w:r>
        <w:rPr>
          <w:rFonts w:hint="eastAsia"/>
          <w:sz w:val="24"/>
          <w:szCs w:val="24"/>
        </w:rPr>
        <w:t>，乙方应提供合法有效的增值税发票，否则甲方有权延期付款，</w:t>
      </w:r>
      <w:r>
        <w:rPr>
          <w:rFonts w:hint="eastAsia"/>
          <w:sz w:val="24"/>
          <w:szCs w:val="24"/>
          <w:lang w:val="en-US" w:eastAsia="zh-CN"/>
        </w:rPr>
        <w:t>并不承担任何责任，</w:t>
      </w:r>
      <w:r>
        <w:rPr>
          <w:rFonts w:hint="eastAsia"/>
          <w:sz w:val="24"/>
          <w:szCs w:val="24"/>
        </w:rPr>
        <w:t>由此造成的损失由乙方承担。</w:t>
      </w:r>
    </w:p>
    <w:p w14:paraId="7283951C">
      <w:pPr>
        <w:pStyle w:val="6"/>
        <w:spacing w:before="0" w:line="520" w:lineRule="exact"/>
        <w:ind w:left="0" w:right="120" w:firstLine="571" w:firstLineChars="238"/>
        <w:rPr>
          <w:sz w:val="24"/>
          <w:szCs w:val="24"/>
        </w:rPr>
      </w:pPr>
      <w:r>
        <w:rPr>
          <w:rFonts w:hint="eastAsia"/>
          <w:sz w:val="24"/>
          <w:szCs w:val="24"/>
        </w:rPr>
        <w:t>甲方的开票信息为：</w:t>
      </w:r>
    </w:p>
    <w:p w14:paraId="4778BADB">
      <w:pPr>
        <w:pStyle w:val="6"/>
        <w:spacing w:before="0" w:line="520" w:lineRule="exact"/>
        <w:ind w:left="0" w:right="120" w:firstLine="571" w:firstLineChars="238"/>
        <w:rPr>
          <w:sz w:val="24"/>
          <w:szCs w:val="24"/>
          <w:u w:val="single"/>
        </w:rPr>
      </w:pPr>
      <w:r>
        <w:rPr>
          <w:rFonts w:hint="eastAsia"/>
          <w:sz w:val="24"/>
          <w:szCs w:val="24"/>
        </w:rPr>
        <w:t>公司名称：</w:t>
      </w:r>
      <w:r>
        <w:rPr>
          <w:rFonts w:hint="eastAsia"/>
          <w:sz w:val="24"/>
          <w:szCs w:val="24"/>
          <w:u w:val="single"/>
          <w:lang w:val="en-US" w:eastAsia="zh-CN"/>
        </w:rPr>
        <w:t xml:space="preserve">                       </w:t>
      </w:r>
    </w:p>
    <w:p w14:paraId="0C9C2A5A">
      <w:pPr>
        <w:pStyle w:val="6"/>
        <w:spacing w:before="0" w:line="520" w:lineRule="exact"/>
        <w:ind w:left="0" w:right="120" w:firstLine="571" w:firstLineChars="238"/>
        <w:rPr>
          <w:sz w:val="24"/>
          <w:szCs w:val="24"/>
          <w:u w:val="single"/>
        </w:rPr>
      </w:pPr>
      <w:r>
        <w:rPr>
          <w:rFonts w:hint="eastAsia"/>
          <w:sz w:val="24"/>
          <w:szCs w:val="24"/>
        </w:rPr>
        <w:t>纳税人识别号：</w:t>
      </w:r>
      <w:r>
        <w:rPr>
          <w:rFonts w:hint="eastAsia"/>
          <w:sz w:val="24"/>
          <w:szCs w:val="24"/>
          <w:u w:val="single"/>
          <w:lang w:val="en-US" w:eastAsia="zh-CN"/>
        </w:rPr>
        <w:t xml:space="preserve">                       </w:t>
      </w:r>
    </w:p>
    <w:p w14:paraId="0AF137D4">
      <w:pPr>
        <w:pStyle w:val="6"/>
        <w:spacing w:before="0" w:line="520" w:lineRule="exact"/>
        <w:ind w:left="0" w:right="120" w:firstLine="571" w:firstLineChars="238"/>
        <w:rPr>
          <w:sz w:val="24"/>
          <w:szCs w:val="24"/>
          <w:u w:val="single"/>
        </w:rPr>
      </w:pPr>
      <w:r>
        <w:rPr>
          <w:rFonts w:hint="eastAsia"/>
          <w:sz w:val="24"/>
          <w:szCs w:val="24"/>
        </w:rPr>
        <w:t>地址：</w:t>
      </w:r>
      <w:r>
        <w:rPr>
          <w:rFonts w:hint="eastAsia"/>
          <w:sz w:val="24"/>
          <w:szCs w:val="24"/>
          <w:u w:val="single"/>
          <w:lang w:val="en-US" w:eastAsia="zh-CN"/>
        </w:rPr>
        <w:t xml:space="preserve">                                            </w:t>
      </w:r>
      <w:r>
        <w:rPr>
          <w:rFonts w:hint="eastAsia"/>
          <w:sz w:val="24"/>
          <w:szCs w:val="24"/>
          <w:u w:val="single"/>
        </w:rPr>
        <w:t xml:space="preserve"> </w:t>
      </w:r>
    </w:p>
    <w:p w14:paraId="1A4D4156">
      <w:pPr>
        <w:pStyle w:val="6"/>
        <w:spacing w:before="0" w:line="520" w:lineRule="exact"/>
        <w:ind w:left="0" w:right="120" w:firstLine="571" w:firstLineChars="238"/>
        <w:rPr>
          <w:sz w:val="24"/>
          <w:szCs w:val="24"/>
          <w:u w:val="single"/>
        </w:rPr>
      </w:pPr>
      <w:r>
        <w:rPr>
          <w:rFonts w:hint="eastAsia"/>
          <w:sz w:val="24"/>
          <w:szCs w:val="24"/>
        </w:rPr>
        <w:t>电话：</w:t>
      </w:r>
      <w:r>
        <w:rPr>
          <w:rFonts w:hint="eastAsia"/>
          <w:sz w:val="24"/>
          <w:szCs w:val="24"/>
          <w:u w:val="single"/>
          <w:lang w:val="en-US" w:eastAsia="zh-CN"/>
        </w:rPr>
        <w:t xml:space="preserve">                       </w:t>
      </w:r>
    </w:p>
    <w:p w14:paraId="57E24A72">
      <w:pPr>
        <w:pStyle w:val="6"/>
        <w:spacing w:before="0" w:line="520" w:lineRule="exact"/>
        <w:ind w:left="0" w:right="120" w:firstLine="571" w:firstLineChars="238"/>
        <w:rPr>
          <w:sz w:val="24"/>
          <w:szCs w:val="24"/>
          <w:u w:val="single"/>
        </w:rPr>
      </w:pPr>
      <w:r>
        <w:rPr>
          <w:rFonts w:hint="eastAsia"/>
          <w:sz w:val="24"/>
          <w:szCs w:val="24"/>
        </w:rPr>
        <w:t>开户行：</w:t>
      </w:r>
      <w:r>
        <w:rPr>
          <w:rFonts w:hint="eastAsia"/>
          <w:sz w:val="24"/>
          <w:szCs w:val="24"/>
          <w:u w:val="single"/>
          <w:lang w:val="en-US" w:eastAsia="zh-CN"/>
        </w:rPr>
        <w:t xml:space="preserve">                           </w:t>
      </w:r>
    </w:p>
    <w:p w14:paraId="693EE228">
      <w:pPr>
        <w:pStyle w:val="6"/>
        <w:spacing w:before="0" w:line="520" w:lineRule="exact"/>
        <w:ind w:left="0" w:right="120" w:firstLine="571" w:firstLineChars="238"/>
        <w:rPr>
          <w:sz w:val="24"/>
          <w:szCs w:val="24"/>
          <w:u w:val="single"/>
        </w:rPr>
      </w:pPr>
      <w:r>
        <w:rPr>
          <w:rFonts w:hint="eastAsia"/>
          <w:sz w:val="24"/>
          <w:szCs w:val="24"/>
        </w:rPr>
        <w:t>银行账号：</w:t>
      </w:r>
      <w:r>
        <w:rPr>
          <w:rFonts w:hint="eastAsia"/>
          <w:sz w:val="24"/>
          <w:szCs w:val="24"/>
          <w:u w:val="single"/>
          <w:lang w:val="en-US" w:eastAsia="zh-CN"/>
        </w:rPr>
        <w:t xml:space="preserve">                          </w:t>
      </w:r>
    </w:p>
    <w:p w14:paraId="3304307F">
      <w:pPr>
        <w:pStyle w:val="6"/>
        <w:spacing w:before="0" w:line="520" w:lineRule="exact"/>
        <w:ind w:left="0" w:firstLine="566" w:firstLineChars="238"/>
        <w:rPr>
          <w:rFonts w:ascii="黑体" w:hAnsi="黑体" w:eastAsia="黑体" w:cs="黑体"/>
          <w:sz w:val="24"/>
          <w:szCs w:val="24"/>
        </w:rPr>
      </w:pPr>
      <w:r>
        <w:rPr>
          <w:rFonts w:ascii="黑体" w:hAnsi="黑体" w:eastAsia="黑体" w:cs="黑体"/>
          <w:spacing w:val="-1"/>
          <w:sz w:val="24"/>
          <w:szCs w:val="24"/>
        </w:rPr>
        <w:t>五、审计报告和审计报告的使用</w:t>
      </w:r>
    </w:p>
    <w:p w14:paraId="4708C2C3">
      <w:pPr>
        <w:pStyle w:val="6"/>
        <w:spacing w:before="0" w:line="520" w:lineRule="exact"/>
        <w:ind w:left="0" w:firstLine="571" w:firstLineChars="238"/>
        <w:rPr>
          <w:sz w:val="24"/>
          <w:szCs w:val="24"/>
        </w:rPr>
      </w:pPr>
      <w:r>
        <w:rPr>
          <w:rFonts w:ascii="Times New Roman" w:hAnsi="Times New Roman" w:eastAsia="Times New Roman" w:cs="Times New Roman"/>
          <w:sz w:val="24"/>
          <w:szCs w:val="24"/>
        </w:rPr>
        <w:t>1</w:t>
      </w:r>
      <w:r>
        <w:rPr>
          <w:sz w:val="24"/>
          <w:szCs w:val="24"/>
        </w:rPr>
        <w:t>．乙方按照中国注册会计师审计准则规定的格式和类型出具审计报告。</w:t>
      </w:r>
    </w:p>
    <w:p w14:paraId="19D19824">
      <w:pPr>
        <w:pStyle w:val="6"/>
        <w:spacing w:before="0" w:line="520" w:lineRule="exact"/>
        <w:ind w:left="0" w:firstLine="566" w:firstLineChars="238"/>
        <w:rPr>
          <w:sz w:val="24"/>
          <w:szCs w:val="24"/>
        </w:rPr>
      </w:pPr>
      <w:r>
        <w:rPr>
          <w:rFonts w:ascii="Times New Roman" w:hAnsi="Times New Roman" w:eastAsia="Times New Roman" w:cs="Times New Roman"/>
          <w:spacing w:val="-1"/>
          <w:sz w:val="24"/>
          <w:szCs w:val="24"/>
        </w:rPr>
        <w:t>2</w:t>
      </w:r>
      <w:r>
        <w:rPr>
          <w:spacing w:val="-1"/>
          <w:sz w:val="24"/>
          <w:szCs w:val="24"/>
        </w:rPr>
        <w:t>．乙方向甲方致送审计报告一式</w:t>
      </w:r>
      <w:r>
        <w:rPr>
          <w:rFonts w:hint="eastAsia"/>
          <w:spacing w:val="-1"/>
          <w:sz w:val="24"/>
          <w:szCs w:val="24"/>
          <w:lang w:val="en-US" w:eastAsia="zh-CN"/>
        </w:rPr>
        <w:t>4</w:t>
      </w:r>
      <w:r>
        <w:rPr>
          <w:spacing w:val="-1"/>
          <w:sz w:val="24"/>
          <w:szCs w:val="24"/>
        </w:rPr>
        <w:t>份。</w:t>
      </w:r>
    </w:p>
    <w:p w14:paraId="11B860B5">
      <w:pPr>
        <w:pStyle w:val="6"/>
        <w:spacing w:before="0" w:line="520" w:lineRule="exact"/>
        <w:ind w:left="0" w:firstLine="571" w:firstLineChars="238"/>
        <w:rPr>
          <w:sz w:val="24"/>
          <w:szCs w:val="24"/>
        </w:rPr>
      </w:pPr>
      <w:r>
        <w:rPr>
          <w:rFonts w:ascii="Times New Roman" w:hAnsi="Times New Roman" w:eastAsia="Times New Roman" w:cs="Times New Roman"/>
          <w:sz w:val="24"/>
          <w:szCs w:val="24"/>
        </w:rPr>
        <w:t>3</w:t>
      </w:r>
      <w:r>
        <w:rPr>
          <w:sz w:val="24"/>
          <w:szCs w:val="24"/>
        </w:rPr>
        <w:t>．甲方在提交或对外公布乙方出具的审计报告及其后附的已审计财务</w:t>
      </w:r>
      <w:r>
        <w:rPr>
          <w:spacing w:val="-3"/>
          <w:sz w:val="24"/>
          <w:szCs w:val="24"/>
        </w:rPr>
        <w:t>报</w:t>
      </w:r>
      <w:r>
        <w:rPr>
          <w:sz w:val="24"/>
          <w:szCs w:val="24"/>
        </w:rPr>
        <w:t>表时</w:t>
      </w:r>
      <w:r>
        <w:rPr>
          <w:spacing w:val="-118"/>
          <w:sz w:val="24"/>
          <w:szCs w:val="24"/>
        </w:rPr>
        <w:t>，</w:t>
      </w:r>
      <w:r>
        <w:rPr>
          <w:spacing w:val="-3"/>
          <w:sz w:val="24"/>
          <w:szCs w:val="24"/>
        </w:rPr>
        <w:t>不</w:t>
      </w:r>
      <w:r>
        <w:rPr>
          <w:spacing w:val="-2"/>
          <w:sz w:val="24"/>
          <w:szCs w:val="24"/>
        </w:rPr>
        <w:t>得</w:t>
      </w:r>
      <w:r>
        <w:rPr>
          <w:sz w:val="24"/>
          <w:szCs w:val="24"/>
        </w:rPr>
        <w:t>对其进</w:t>
      </w:r>
      <w:r>
        <w:rPr>
          <w:spacing w:val="-3"/>
          <w:sz w:val="24"/>
          <w:szCs w:val="24"/>
        </w:rPr>
        <w:t>行</w:t>
      </w:r>
      <w:r>
        <w:rPr>
          <w:sz w:val="24"/>
          <w:szCs w:val="24"/>
        </w:rPr>
        <w:t>修改</w:t>
      </w:r>
      <w:r>
        <w:rPr>
          <w:spacing w:val="-118"/>
          <w:sz w:val="24"/>
          <w:szCs w:val="24"/>
        </w:rPr>
        <w:t>。</w:t>
      </w:r>
      <w:r>
        <w:rPr>
          <w:rFonts w:hint="eastAsia"/>
          <w:spacing w:val="-118"/>
          <w:sz w:val="24"/>
          <w:szCs w:val="24"/>
          <w:lang w:eastAsia="zh-CN"/>
        </w:rPr>
        <w:t>，</w:t>
      </w:r>
      <w:r>
        <w:rPr>
          <w:spacing w:val="-3"/>
          <w:sz w:val="24"/>
          <w:szCs w:val="24"/>
        </w:rPr>
        <w:t>当甲</w:t>
      </w:r>
      <w:r>
        <w:rPr>
          <w:sz w:val="24"/>
          <w:szCs w:val="24"/>
        </w:rPr>
        <w:t>方认为</w:t>
      </w:r>
      <w:r>
        <w:rPr>
          <w:spacing w:val="-3"/>
          <w:sz w:val="24"/>
          <w:szCs w:val="24"/>
        </w:rPr>
        <w:t>有</w:t>
      </w:r>
      <w:r>
        <w:rPr>
          <w:sz w:val="24"/>
          <w:szCs w:val="24"/>
        </w:rPr>
        <w:t>必要</w:t>
      </w:r>
      <w:r>
        <w:rPr>
          <w:spacing w:val="-3"/>
          <w:sz w:val="24"/>
          <w:szCs w:val="24"/>
        </w:rPr>
        <w:t>修改</w:t>
      </w:r>
      <w:r>
        <w:rPr>
          <w:sz w:val="24"/>
          <w:szCs w:val="24"/>
        </w:rPr>
        <w:t>会计数</w:t>
      </w:r>
      <w:r>
        <w:rPr>
          <w:spacing w:val="-3"/>
          <w:sz w:val="24"/>
          <w:szCs w:val="24"/>
        </w:rPr>
        <w:t>据</w:t>
      </w:r>
      <w:r>
        <w:rPr>
          <w:sz w:val="24"/>
          <w:szCs w:val="24"/>
        </w:rPr>
        <w:t>、 报表附</w:t>
      </w:r>
      <w:r>
        <w:rPr>
          <w:spacing w:val="-3"/>
          <w:sz w:val="24"/>
          <w:szCs w:val="24"/>
        </w:rPr>
        <w:t>注</w:t>
      </w:r>
      <w:r>
        <w:rPr>
          <w:sz w:val="24"/>
          <w:szCs w:val="24"/>
        </w:rPr>
        <w:t>和所</w:t>
      </w:r>
      <w:r>
        <w:rPr>
          <w:spacing w:val="-3"/>
          <w:sz w:val="24"/>
          <w:szCs w:val="24"/>
        </w:rPr>
        <w:t>作的</w:t>
      </w:r>
      <w:r>
        <w:rPr>
          <w:sz w:val="24"/>
          <w:szCs w:val="24"/>
        </w:rPr>
        <w:t>说明时</w:t>
      </w:r>
      <w:r>
        <w:rPr>
          <w:spacing w:val="-48"/>
          <w:sz w:val="24"/>
          <w:szCs w:val="24"/>
        </w:rPr>
        <w:t>，</w:t>
      </w:r>
      <w:r>
        <w:rPr>
          <w:spacing w:val="-3"/>
          <w:sz w:val="24"/>
          <w:szCs w:val="24"/>
        </w:rPr>
        <w:t>应</w:t>
      </w:r>
      <w:r>
        <w:rPr>
          <w:sz w:val="24"/>
          <w:szCs w:val="24"/>
        </w:rPr>
        <w:t>当事</w:t>
      </w:r>
      <w:r>
        <w:rPr>
          <w:spacing w:val="-3"/>
          <w:sz w:val="24"/>
          <w:szCs w:val="24"/>
        </w:rPr>
        <w:t>先</w:t>
      </w:r>
      <w:r>
        <w:rPr>
          <w:sz w:val="24"/>
          <w:szCs w:val="24"/>
        </w:rPr>
        <w:t>通知乙方</w:t>
      </w:r>
      <w:r>
        <w:rPr>
          <w:spacing w:val="-51"/>
          <w:sz w:val="24"/>
          <w:szCs w:val="24"/>
        </w:rPr>
        <w:t>，</w:t>
      </w:r>
      <w:r>
        <w:rPr>
          <w:sz w:val="24"/>
          <w:szCs w:val="24"/>
        </w:rPr>
        <w:t>乙方</w:t>
      </w:r>
      <w:r>
        <w:rPr>
          <w:spacing w:val="-3"/>
          <w:sz w:val="24"/>
          <w:szCs w:val="24"/>
        </w:rPr>
        <w:t>将</w:t>
      </w:r>
      <w:r>
        <w:rPr>
          <w:sz w:val="24"/>
          <w:szCs w:val="24"/>
        </w:rPr>
        <w:t>考虑有</w:t>
      </w:r>
      <w:r>
        <w:rPr>
          <w:spacing w:val="-3"/>
          <w:sz w:val="24"/>
          <w:szCs w:val="24"/>
        </w:rPr>
        <w:t>关</w:t>
      </w:r>
      <w:r>
        <w:rPr>
          <w:sz w:val="24"/>
          <w:szCs w:val="24"/>
        </w:rPr>
        <w:t>的修</w:t>
      </w:r>
      <w:r>
        <w:rPr>
          <w:spacing w:val="-1"/>
          <w:sz w:val="24"/>
          <w:szCs w:val="24"/>
        </w:rPr>
        <w:t>改对审计报告的影响，必要时，将重新出具审计报告。</w:t>
      </w:r>
    </w:p>
    <w:p w14:paraId="734180EC">
      <w:pPr>
        <w:pStyle w:val="6"/>
        <w:spacing w:before="0" w:line="520" w:lineRule="exact"/>
        <w:ind w:left="0" w:firstLine="566" w:firstLineChars="238"/>
        <w:rPr>
          <w:rFonts w:ascii="黑体" w:hAnsi="黑体" w:eastAsia="黑体" w:cs="黑体"/>
          <w:sz w:val="24"/>
          <w:szCs w:val="24"/>
        </w:rPr>
      </w:pPr>
      <w:r>
        <w:rPr>
          <w:rFonts w:ascii="黑体" w:hAnsi="黑体" w:eastAsia="黑体" w:cs="黑体"/>
          <w:spacing w:val="-1"/>
          <w:sz w:val="24"/>
          <w:szCs w:val="24"/>
        </w:rPr>
        <w:t>六、本约定书的有效期间</w:t>
      </w:r>
    </w:p>
    <w:p w14:paraId="71D99593">
      <w:pPr>
        <w:pStyle w:val="6"/>
        <w:spacing w:before="0" w:line="520" w:lineRule="exact"/>
        <w:ind w:left="0" w:right="256" w:firstLine="571" w:firstLineChars="238"/>
        <w:rPr>
          <w:sz w:val="24"/>
          <w:szCs w:val="24"/>
        </w:rPr>
      </w:pPr>
      <w:r>
        <w:rPr>
          <w:sz w:val="24"/>
          <w:szCs w:val="24"/>
        </w:rPr>
        <w:t>本约定</w:t>
      </w:r>
      <w:r>
        <w:rPr>
          <w:spacing w:val="-3"/>
          <w:sz w:val="24"/>
          <w:szCs w:val="24"/>
        </w:rPr>
        <w:t>书</w:t>
      </w:r>
      <w:r>
        <w:rPr>
          <w:sz w:val="24"/>
          <w:szCs w:val="24"/>
        </w:rPr>
        <w:t>自签</w:t>
      </w:r>
      <w:r>
        <w:rPr>
          <w:spacing w:val="-3"/>
          <w:sz w:val="24"/>
          <w:szCs w:val="24"/>
        </w:rPr>
        <w:t>署之</w:t>
      </w:r>
      <w:r>
        <w:rPr>
          <w:sz w:val="24"/>
          <w:szCs w:val="24"/>
        </w:rPr>
        <w:t>日起生</w:t>
      </w:r>
      <w:r>
        <w:rPr>
          <w:spacing w:val="-3"/>
          <w:sz w:val="24"/>
          <w:szCs w:val="24"/>
        </w:rPr>
        <w:t>效</w:t>
      </w:r>
      <w:r>
        <w:rPr>
          <w:spacing w:val="-94"/>
          <w:sz w:val="24"/>
          <w:szCs w:val="24"/>
        </w:rPr>
        <w:t>，</w:t>
      </w:r>
      <w:r>
        <w:rPr>
          <w:sz w:val="24"/>
          <w:szCs w:val="24"/>
        </w:rPr>
        <w:t>并</w:t>
      </w:r>
      <w:r>
        <w:rPr>
          <w:spacing w:val="-3"/>
          <w:sz w:val="24"/>
          <w:szCs w:val="24"/>
        </w:rPr>
        <w:t>在</w:t>
      </w:r>
      <w:r>
        <w:rPr>
          <w:sz w:val="24"/>
          <w:szCs w:val="24"/>
        </w:rPr>
        <w:t>双</w:t>
      </w:r>
      <w:r>
        <w:rPr>
          <w:spacing w:val="-3"/>
          <w:sz w:val="24"/>
          <w:szCs w:val="24"/>
        </w:rPr>
        <w:t>方</w:t>
      </w:r>
      <w:r>
        <w:rPr>
          <w:sz w:val="24"/>
          <w:szCs w:val="24"/>
        </w:rPr>
        <w:t>履行完</w:t>
      </w:r>
      <w:r>
        <w:rPr>
          <w:spacing w:val="-3"/>
          <w:sz w:val="24"/>
          <w:szCs w:val="24"/>
        </w:rPr>
        <w:t>毕</w:t>
      </w:r>
      <w:r>
        <w:rPr>
          <w:sz w:val="24"/>
          <w:szCs w:val="24"/>
        </w:rPr>
        <w:t>本约</w:t>
      </w:r>
      <w:r>
        <w:rPr>
          <w:spacing w:val="-3"/>
          <w:sz w:val="24"/>
          <w:szCs w:val="24"/>
        </w:rPr>
        <w:t>定书</w:t>
      </w:r>
      <w:r>
        <w:rPr>
          <w:sz w:val="24"/>
          <w:szCs w:val="24"/>
        </w:rPr>
        <w:t>约定的</w:t>
      </w:r>
      <w:r>
        <w:rPr>
          <w:spacing w:val="-5"/>
          <w:sz w:val="24"/>
          <w:szCs w:val="24"/>
        </w:rPr>
        <w:t>所有义务后终止。但其中第三</w:t>
      </w:r>
      <w:r>
        <w:rPr>
          <w:rFonts w:hint="eastAsia"/>
          <w:spacing w:val="-5"/>
          <w:sz w:val="24"/>
          <w:szCs w:val="24"/>
        </w:rPr>
        <w:t>条</w:t>
      </w:r>
      <w:r>
        <w:rPr>
          <w:spacing w:val="-5"/>
          <w:sz w:val="24"/>
          <w:szCs w:val="24"/>
        </w:rPr>
        <w:t>第</w:t>
      </w:r>
      <w:r>
        <w:rPr>
          <w:rFonts w:ascii="Times New Roman" w:hAnsi="Times New Roman" w:eastAsia="Times New Roman" w:cs="Times New Roman"/>
          <w:spacing w:val="-5"/>
          <w:sz w:val="24"/>
          <w:szCs w:val="24"/>
        </w:rPr>
        <w:t>11</w:t>
      </w:r>
      <w:r>
        <w:rPr>
          <w:rFonts w:hint="eastAsia" w:ascii="Times New Roman" w:hAnsi="Times New Roman" w:eastAsia="Times New Roman" w:cs="Times New Roman"/>
          <w:spacing w:val="-5"/>
          <w:sz w:val="24"/>
          <w:szCs w:val="24"/>
        </w:rPr>
        <w:t>款</w:t>
      </w:r>
      <w:r>
        <w:rPr>
          <w:spacing w:val="-5"/>
          <w:sz w:val="24"/>
          <w:szCs w:val="24"/>
        </w:rPr>
        <w:t>、第四、五、七、八、九、十</w:t>
      </w:r>
      <w:r>
        <w:rPr>
          <w:rFonts w:hint="eastAsia"/>
          <w:spacing w:val="-5"/>
          <w:sz w:val="24"/>
          <w:szCs w:val="24"/>
        </w:rPr>
        <w:t>条</w:t>
      </w:r>
      <w:r>
        <w:rPr>
          <w:spacing w:val="-1"/>
          <w:sz w:val="24"/>
          <w:szCs w:val="24"/>
        </w:rPr>
        <w:t>并不因本约定书终止而失效。</w:t>
      </w:r>
    </w:p>
    <w:p w14:paraId="4F7542EA">
      <w:pPr>
        <w:pStyle w:val="6"/>
        <w:spacing w:before="0" w:line="520" w:lineRule="exact"/>
        <w:ind w:left="0" w:firstLine="566" w:firstLineChars="238"/>
        <w:rPr>
          <w:rFonts w:ascii="黑体" w:hAnsi="黑体" w:eastAsia="黑体" w:cs="黑体"/>
          <w:sz w:val="24"/>
          <w:szCs w:val="24"/>
        </w:rPr>
      </w:pPr>
      <w:r>
        <w:rPr>
          <w:rFonts w:ascii="黑体" w:hAnsi="黑体" w:eastAsia="黑体" w:cs="黑体"/>
          <w:spacing w:val="-1"/>
          <w:sz w:val="24"/>
          <w:szCs w:val="24"/>
        </w:rPr>
        <w:t>七、约定事项的变更</w:t>
      </w:r>
    </w:p>
    <w:p w14:paraId="464F36E8">
      <w:pPr>
        <w:pStyle w:val="6"/>
        <w:spacing w:before="0" w:line="520" w:lineRule="exact"/>
        <w:ind w:left="0" w:right="256" w:firstLine="571" w:firstLineChars="238"/>
        <w:rPr>
          <w:sz w:val="24"/>
          <w:szCs w:val="24"/>
        </w:rPr>
      </w:pPr>
      <w:r>
        <w:rPr>
          <w:sz w:val="24"/>
          <w:szCs w:val="24"/>
        </w:rPr>
        <w:t>如果出</w:t>
      </w:r>
      <w:r>
        <w:rPr>
          <w:spacing w:val="-3"/>
          <w:sz w:val="24"/>
          <w:szCs w:val="24"/>
        </w:rPr>
        <w:t>现</w:t>
      </w:r>
      <w:r>
        <w:rPr>
          <w:sz w:val="24"/>
          <w:szCs w:val="24"/>
        </w:rPr>
        <w:t>不可</w:t>
      </w:r>
      <w:r>
        <w:rPr>
          <w:spacing w:val="-3"/>
          <w:sz w:val="24"/>
          <w:szCs w:val="24"/>
        </w:rPr>
        <w:t>预见</w:t>
      </w:r>
      <w:r>
        <w:rPr>
          <w:sz w:val="24"/>
          <w:szCs w:val="24"/>
        </w:rPr>
        <w:t>的情况</w:t>
      </w:r>
      <w:r>
        <w:rPr>
          <w:spacing w:val="-48"/>
          <w:sz w:val="24"/>
          <w:szCs w:val="24"/>
        </w:rPr>
        <w:t>，</w:t>
      </w:r>
      <w:r>
        <w:rPr>
          <w:spacing w:val="-3"/>
          <w:sz w:val="24"/>
          <w:szCs w:val="24"/>
        </w:rPr>
        <w:t>影</w:t>
      </w:r>
      <w:r>
        <w:rPr>
          <w:sz w:val="24"/>
          <w:szCs w:val="24"/>
        </w:rPr>
        <w:t>响审</w:t>
      </w:r>
      <w:r>
        <w:rPr>
          <w:spacing w:val="-3"/>
          <w:sz w:val="24"/>
          <w:szCs w:val="24"/>
        </w:rPr>
        <w:t>计</w:t>
      </w:r>
      <w:r>
        <w:rPr>
          <w:sz w:val="24"/>
          <w:szCs w:val="24"/>
        </w:rPr>
        <w:t>工作如</w:t>
      </w:r>
      <w:r>
        <w:rPr>
          <w:spacing w:val="-3"/>
          <w:sz w:val="24"/>
          <w:szCs w:val="24"/>
        </w:rPr>
        <w:t>期</w:t>
      </w:r>
      <w:r>
        <w:rPr>
          <w:sz w:val="24"/>
          <w:szCs w:val="24"/>
        </w:rPr>
        <w:t>完成</w:t>
      </w:r>
      <w:r>
        <w:rPr>
          <w:spacing w:val="-48"/>
          <w:sz w:val="24"/>
          <w:szCs w:val="24"/>
        </w:rPr>
        <w:t>，</w:t>
      </w:r>
      <w:r>
        <w:rPr>
          <w:spacing w:val="-3"/>
          <w:sz w:val="24"/>
          <w:szCs w:val="24"/>
        </w:rPr>
        <w:t>或</w:t>
      </w:r>
      <w:r>
        <w:rPr>
          <w:sz w:val="24"/>
          <w:szCs w:val="24"/>
        </w:rPr>
        <w:t>需要提前出具审</w:t>
      </w:r>
      <w:r>
        <w:rPr>
          <w:spacing w:val="-3"/>
          <w:sz w:val="24"/>
          <w:szCs w:val="24"/>
        </w:rPr>
        <w:t>计</w:t>
      </w:r>
      <w:r>
        <w:rPr>
          <w:sz w:val="24"/>
          <w:szCs w:val="24"/>
        </w:rPr>
        <w:t>报告</w:t>
      </w:r>
      <w:r>
        <w:rPr>
          <w:spacing w:val="-34"/>
          <w:sz w:val="24"/>
          <w:szCs w:val="24"/>
        </w:rPr>
        <w:t>，</w:t>
      </w:r>
      <w:r>
        <w:rPr>
          <w:spacing w:val="-3"/>
          <w:sz w:val="24"/>
          <w:szCs w:val="24"/>
        </w:rPr>
        <w:t>甲</w:t>
      </w:r>
      <w:r>
        <w:rPr>
          <w:spacing w:val="-32"/>
          <w:sz w:val="24"/>
          <w:szCs w:val="24"/>
        </w:rPr>
        <w:t>、</w:t>
      </w:r>
      <w:r>
        <w:rPr>
          <w:sz w:val="24"/>
          <w:szCs w:val="24"/>
        </w:rPr>
        <w:t>乙双</w:t>
      </w:r>
      <w:r>
        <w:rPr>
          <w:spacing w:val="-3"/>
          <w:sz w:val="24"/>
          <w:szCs w:val="24"/>
        </w:rPr>
        <w:t>方</w:t>
      </w:r>
      <w:r>
        <w:rPr>
          <w:sz w:val="24"/>
          <w:szCs w:val="24"/>
        </w:rPr>
        <w:t>均可</w:t>
      </w:r>
      <w:r>
        <w:rPr>
          <w:spacing w:val="-3"/>
          <w:sz w:val="24"/>
          <w:szCs w:val="24"/>
        </w:rPr>
        <w:t>要求</w:t>
      </w:r>
      <w:r>
        <w:rPr>
          <w:sz w:val="24"/>
          <w:szCs w:val="24"/>
        </w:rPr>
        <w:t>变更约</w:t>
      </w:r>
      <w:r>
        <w:rPr>
          <w:spacing w:val="-3"/>
          <w:sz w:val="24"/>
          <w:szCs w:val="24"/>
        </w:rPr>
        <w:t>定</w:t>
      </w:r>
      <w:r>
        <w:rPr>
          <w:sz w:val="24"/>
          <w:szCs w:val="24"/>
        </w:rPr>
        <w:t>事项</w:t>
      </w:r>
      <w:r>
        <w:rPr>
          <w:spacing w:val="-34"/>
          <w:sz w:val="24"/>
          <w:szCs w:val="24"/>
        </w:rPr>
        <w:t>，</w:t>
      </w:r>
      <w:r>
        <w:rPr>
          <w:spacing w:val="-3"/>
          <w:sz w:val="24"/>
          <w:szCs w:val="24"/>
        </w:rPr>
        <w:t>但</w:t>
      </w:r>
      <w:r>
        <w:rPr>
          <w:sz w:val="24"/>
          <w:szCs w:val="24"/>
        </w:rPr>
        <w:t>应及时</w:t>
      </w:r>
      <w:r>
        <w:rPr>
          <w:spacing w:val="-3"/>
          <w:sz w:val="24"/>
          <w:szCs w:val="24"/>
        </w:rPr>
        <w:t>通</w:t>
      </w:r>
      <w:r>
        <w:rPr>
          <w:sz w:val="24"/>
          <w:szCs w:val="24"/>
        </w:rPr>
        <w:t>知对</w:t>
      </w:r>
      <w:r>
        <w:rPr>
          <w:spacing w:val="-1"/>
          <w:sz w:val="24"/>
          <w:szCs w:val="24"/>
        </w:rPr>
        <w:t>方，并由双方协商解决。</w:t>
      </w:r>
    </w:p>
    <w:p w14:paraId="10C3CD79">
      <w:pPr>
        <w:pStyle w:val="6"/>
        <w:spacing w:before="0" w:line="520" w:lineRule="exact"/>
        <w:ind w:left="0" w:firstLine="566" w:firstLineChars="238"/>
        <w:rPr>
          <w:rFonts w:ascii="黑体" w:hAnsi="黑体" w:eastAsia="黑体" w:cs="黑体"/>
          <w:sz w:val="24"/>
          <w:szCs w:val="24"/>
        </w:rPr>
      </w:pPr>
      <w:r>
        <w:rPr>
          <w:rFonts w:ascii="黑体" w:hAnsi="黑体" w:eastAsia="黑体" w:cs="黑体"/>
          <w:spacing w:val="-1"/>
          <w:sz w:val="24"/>
          <w:szCs w:val="24"/>
        </w:rPr>
        <w:t>八、终止条款</w:t>
      </w:r>
    </w:p>
    <w:p w14:paraId="11398290">
      <w:pPr>
        <w:pStyle w:val="6"/>
        <w:spacing w:before="0" w:line="520" w:lineRule="exact"/>
        <w:ind w:left="0" w:right="258" w:firstLine="571" w:firstLineChars="238"/>
        <w:rPr>
          <w:sz w:val="24"/>
          <w:szCs w:val="24"/>
        </w:rPr>
      </w:pPr>
      <w:r>
        <w:rPr>
          <w:rFonts w:ascii="Times New Roman" w:hAnsi="Times New Roman" w:eastAsia="Times New Roman" w:cs="Times New Roman"/>
          <w:sz w:val="24"/>
          <w:szCs w:val="24"/>
        </w:rPr>
        <w:t>1</w:t>
      </w:r>
      <w:r>
        <w:rPr>
          <w:sz w:val="24"/>
          <w:szCs w:val="24"/>
        </w:rPr>
        <w:t>．如果根据乙方的职业道德及其他有关专业职责、适用的法律法规或</w:t>
      </w:r>
      <w:r>
        <w:rPr>
          <w:spacing w:val="-3"/>
          <w:sz w:val="24"/>
          <w:szCs w:val="24"/>
        </w:rPr>
        <w:t>其</w:t>
      </w:r>
      <w:r>
        <w:rPr>
          <w:sz w:val="24"/>
          <w:szCs w:val="24"/>
        </w:rPr>
        <w:t>他任</w:t>
      </w:r>
      <w:r>
        <w:rPr>
          <w:spacing w:val="-3"/>
          <w:sz w:val="24"/>
          <w:szCs w:val="24"/>
        </w:rPr>
        <w:t>何法</w:t>
      </w:r>
      <w:r>
        <w:rPr>
          <w:sz w:val="24"/>
          <w:szCs w:val="24"/>
        </w:rPr>
        <w:t>定的要</w:t>
      </w:r>
      <w:r>
        <w:rPr>
          <w:spacing w:val="-3"/>
          <w:sz w:val="24"/>
          <w:szCs w:val="24"/>
        </w:rPr>
        <w:t>求</w:t>
      </w:r>
      <w:r>
        <w:rPr>
          <w:spacing w:val="-94"/>
          <w:sz w:val="24"/>
          <w:szCs w:val="24"/>
        </w:rPr>
        <w:t>，</w:t>
      </w:r>
      <w:r>
        <w:rPr>
          <w:sz w:val="24"/>
          <w:szCs w:val="24"/>
        </w:rPr>
        <w:t>乙</w:t>
      </w:r>
      <w:r>
        <w:rPr>
          <w:spacing w:val="-3"/>
          <w:sz w:val="24"/>
          <w:szCs w:val="24"/>
        </w:rPr>
        <w:t>方</w:t>
      </w:r>
      <w:r>
        <w:rPr>
          <w:sz w:val="24"/>
          <w:szCs w:val="24"/>
        </w:rPr>
        <w:t>认</w:t>
      </w:r>
      <w:r>
        <w:rPr>
          <w:spacing w:val="-3"/>
          <w:sz w:val="24"/>
          <w:szCs w:val="24"/>
        </w:rPr>
        <w:t>为</w:t>
      </w:r>
      <w:r>
        <w:rPr>
          <w:sz w:val="24"/>
          <w:szCs w:val="24"/>
        </w:rPr>
        <w:t>已不适</w:t>
      </w:r>
      <w:r>
        <w:rPr>
          <w:spacing w:val="-3"/>
          <w:sz w:val="24"/>
          <w:szCs w:val="24"/>
        </w:rPr>
        <w:t>宜</w:t>
      </w:r>
      <w:r>
        <w:rPr>
          <w:sz w:val="24"/>
          <w:szCs w:val="24"/>
        </w:rPr>
        <w:t>继续</w:t>
      </w:r>
      <w:r>
        <w:rPr>
          <w:spacing w:val="-3"/>
          <w:sz w:val="24"/>
          <w:szCs w:val="24"/>
        </w:rPr>
        <w:t>为甲</w:t>
      </w:r>
      <w:r>
        <w:rPr>
          <w:sz w:val="24"/>
          <w:szCs w:val="24"/>
        </w:rPr>
        <w:t>方提供</w:t>
      </w:r>
      <w:r>
        <w:rPr>
          <w:spacing w:val="-3"/>
          <w:sz w:val="24"/>
          <w:szCs w:val="24"/>
        </w:rPr>
        <w:t>本</w:t>
      </w:r>
      <w:r>
        <w:rPr>
          <w:sz w:val="24"/>
          <w:szCs w:val="24"/>
        </w:rPr>
        <w:t>约定书约</w:t>
      </w:r>
      <w:r>
        <w:rPr>
          <w:spacing w:val="-3"/>
          <w:sz w:val="24"/>
          <w:szCs w:val="24"/>
        </w:rPr>
        <w:t>定</w:t>
      </w:r>
      <w:r>
        <w:rPr>
          <w:sz w:val="24"/>
          <w:szCs w:val="24"/>
        </w:rPr>
        <w:t>的审</w:t>
      </w:r>
      <w:r>
        <w:rPr>
          <w:spacing w:val="-3"/>
          <w:sz w:val="24"/>
          <w:szCs w:val="24"/>
        </w:rPr>
        <w:t>计服</w:t>
      </w:r>
      <w:r>
        <w:rPr>
          <w:sz w:val="24"/>
          <w:szCs w:val="24"/>
        </w:rPr>
        <w:t>务</w:t>
      </w:r>
      <w:r>
        <w:rPr>
          <w:spacing w:val="-94"/>
          <w:sz w:val="24"/>
          <w:szCs w:val="24"/>
        </w:rPr>
        <w:t>，</w:t>
      </w:r>
      <w:r>
        <w:rPr>
          <w:sz w:val="24"/>
          <w:szCs w:val="24"/>
        </w:rPr>
        <w:t>乙</w:t>
      </w:r>
      <w:r>
        <w:rPr>
          <w:spacing w:val="-3"/>
          <w:sz w:val="24"/>
          <w:szCs w:val="24"/>
        </w:rPr>
        <w:t>方</w:t>
      </w:r>
      <w:r>
        <w:rPr>
          <w:sz w:val="24"/>
          <w:szCs w:val="24"/>
        </w:rPr>
        <w:t>可以</w:t>
      </w:r>
      <w:r>
        <w:rPr>
          <w:spacing w:val="-3"/>
          <w:sz w:val="24"/>
          <w:szCs w:val="24"/>
        </w:rPr>
        <w:t>采</w:t>
      </w:r>
      <w:r>
        <w:rPr>
          <w:sz w:val="24"/>
          <w:szCs w:val="24"/>
        </w:rPr>
        <w:t>取</w:t>
      </w:r>
      <w:r>
        <w:rPr>
          <w:spacing w:val="-3"/>
          <w:sz w:val="24"/>
          <w:szCs w:val="24"/>
        </w:rPr>
        <w:t>向</w:t>
      </w:r>
      <w:r>
        <w:rPr>
          <w:sz w:val="24"/>
          <w:szCs w:val="24"/>
        </w:rPr>
        <w:t>甲方提</w:t>
      </w:r>
      <w:r>
        <w:rPr>
          <w:spacing w:val="-3"/>
          <w:sz w:val="24"/>
          <w:szCs w:val="24"/>
        </w:rPr>
        <w:t>出</w:t>
      </w:r>
      <w:r>
        <w:rPr>
          <w:sz w:val="24"/>
          <w:szCs w:val="24"/>
        </w:rPr>
        <w:t>合</w:t>
      </w:r>
      <w:r>
        <w:rPr>
          <w:spacing w:val="1"/>
          <w:sz w:val="24"/>
          <w:szCs w:val="24"/>
        </w:rPr>
        <w:t>理</w:t>
      </w:r>
      <w:r>
        <w:rPr>
          <w:spacing w:val="-3"/>
          <w:sz w:val="24"/>
          <w:szCs w:val="24"/>
        </w:rPr>
        <w:t>通知</w:t>
      </w:r>
      <w:r>
        <w:rPr>
          <w:sz w:val="24"/>
          <w:szCs w:val="24"/>
        </w:rPr>
        <w:t>的方式</w:t>
      </w:r>
      <w:r>
        <w:rPr>
          <w:spacing w:val="-3"/>
          <w:sz w:val="24"/>
          <w:szCs w:val="24"/>
        </w:rPr>
        <w:t>终</w:t>
      </w:r>
      <w:r>
        <w:rPr>
          <w:sz w:val="24"/>
          <w:szCs w:val="24"/>
        </w:rPr>
        <w:t>止</w:t>
      </w:r>
      <w:r>
        <w:rPr>
          <w:spacing w:val="-1"/>
          <w:sz w:val="24"/>
          <w:szCs w:val="24"/>
        </w:rPr>
        <w:t>履行本约定书</w:t>
      </w:r>
      <w:r>
        <w:rPr>
          <w:rFonts w:hint="eastAsia"/>
          <w:spacing w:val="-1"/>
          <w:sz w:val="24"/>
          <w:szCs w:val="24"/>
        </w:rPr>
        <w:t>，但必须提供书面说明</w:t>
      </w:r>
      <w:r>
        <w:rPr>
          <w:spacing w:val="-1"/>
          <w:sz w:val="24"/>
          <w:szCs w:val="24"/>
        </w:rPr>
        <w:t>。</w:t>
      </w:r>
    </w:p>
    <w:p w14:paraId="792CFC85">
      <w:pPr>
        <w:pStyle w:val="6"/>
        <w:spacing w:before="0" w:line="520" w:lineRule="exact"/>
        <w:ind w:left="0" w:right="258" w:firstLine="571" w:firstLineChars="238"/>
        <w:rPr>
          <w:sz w:val="24"/>
          <w:szCs w:val="24"/>
        </w:rPr>
      </w:pPr>
      <w:r>
        <w:rPr>
          <w:rFonts w:ascii="Times New Roman" w:hAnsi="Times New Roman" w:eastAsia="Times New Roman" w:cs="Times New Roman"/>
          <w:sz w:val="24"/>
          <w:szCs w:val="24"/>
        </w:rPr>
        <w:t>2</w:t>
      </w:r>
      <w:r>
        <w:rPr>
          <w:sz w:val="24"/>
          <w:szCs w:val="24"/>
        </w:rPr>
        <w:t>．在本约定书终止的情况下，乙方有权就其于终止之日前对约</w:t>
      </w:r>
      <w:r>
        <w:rPr>
          <w:spacing w:val="-1"/>
          <w:sz w:val="24"/>
          <w:szCs w:val="24"/>
        </w:rPr>
        <w:t>定的审计服务项目所做的工作收取合理的费用。</w:t>
      </w:r>
    </w:p>
    <w:p w14:paraId="3FA9A06B">
      <w:pPr>
        <w:pStyle w:val="6"/>
        <w:spacing w:before="0" w:line="520" w:lineRule="exact"/>
        <w:ind w:left="0" w:firstLine="566" w:firstLineChars="238"/>
        <w:rPr>
          <w:rFonts w:ascii="黑体" w:hAnsi="黑体" w:eastAsia="黑体" w:cs="黑体"/>
          <w:spacing w:val="23"/>
          <w:sz w:val="24"/>
          <w:szCs w:val="24"/>
        </w:rPr>
      </w:pPr>
      <w:r>
        <w:rPr>
          <w:rFonts w:ascii="黑体" w:hAnsi="黑体" w:eastAsia="黑体" w:cs="黑体"/>
          <w:spacing w:val="-1"/>
          <w:sz w:val="24"/>
          <w:szCs w:val="24"/>
        </w:rPr>
        <w:t>九、违约责任</w:t>
      </w:r>
    </w:p>
    <w:p w14:paraId="67E217DB">
      <w:pPr>
        <w:pStyle w:val="6"/>
        <w:spacing w:line="520" w:lineRule="exact"/>
        <w:ind w:firstLine="571" w:firstLineChars="238"/>
        <w:rPr>
          <w:sz w:val="24"/>
          <w:szCs w:val="24"/>
        </w:rPr>
      </w:pPr>
      <w:r>
        <w:rPr>
          <w:rFonts w:hint="eastAsia"/>
          <w:sz w:val="24"/>
          <w:szCs w:val="24"/>
        </w:rPr>
        <w:t>1、乙方保证所有提交的成果资料均原创且确保其真实性、合法性及实用性，不会侵犯任何第三方的知识产权或其他合法权益，甲方的使用不会遭受任何追索或承担法律责任，否则乙方应全额退还甲方已支付的费用并赔偿甲方全部损失。</w:t>
      </w:r>
    </w:p>
    <w:p w14:paraId="55331E02">
      <w:pPr>
        <w:spacing w:beforeLines="50" w:afterLines="50" w:line="360" w:lineRule="auto"/>
        <w:ind w:firstLine="424" w:firstLineChars="177"/>
        <w:rPr>
          <w:rFonts w:eastAsia="宋体" w:cs="宋体"/>
          <w:sz w:val="24"/>
        </w:rPr>
      </w:pPr>
      <w:r>
        <w:rPr>
          <w:rFonts w:hint="eastAsia"/>
          <w:sz w:val="24"/>
        </w:rPr>
        <w:t>2、</w:t>
      </w:r>
      <w:r>
        <w:rPr>
          <w:rFonts w:hint="eastAsia" w:eastAsia="宋体" w:cs="宋体"/>
          <w:sz w:val="24"/>
        </w:rPr>
        <w:t>因乙方出现下列情形的，甲方有权解除本合同，并要求乙方</w:t>
      </w:r>
      <w:r>
        <w:rPr>
          <w:rFonts w:hint="eastAsia"/>
          <w:sz w:val="24"/>
        </w:rPr>
        <w:t>全额退还甲方已支付的费用并赔偿甲方全部损失</w:t>
      </w:r>
      <w:r>
        <w:rPr>
          <w:rFonts w:hint="eastAsia" w:eastAsia="宋体" w:cs="宋体"/>
          <w:sz w:val="24"/>
        </w:rPr>
        <w:t>：</w:t>
      </w:r>
    </w:p>
    <w:p w14:paraId="54599558">
      <w:pPr>
        <w:numPr>
          <w:ilvl w:val="0"/>
          <w:numId w:val="2"/>
        </w:numPr>
        <w:spacing w:beforeLines="50" w:afterLines="50" w:line="360" w:lineRule="auto"/>
        <w:ind w:firstLine="424" w:firstLineChars="177"/>
        <w:rPr>
          <w:sz w:val="24"/>
        </w:rPr>
      </w:pPr>
      <w:r>
        <w:rPr>
          <w:rFonts w:hint="eastAsia"/>
          <w:sz w:val="24"/>
        </w:rPr>
        <w:t>乙方及乙方人员并未遵守本合同的保密内容；</w:t>
      </w:r>
    </w:p>
    <w:p w14:paraId="29DA45C2">
      <w:pPr>
        <w:numPr>
          <w:ilvl w:val="0"/>
          <w:numId w:val="2"/>
        </w:numPr>
        <w:spacing w:beforeLines="50" w:afterLines="50" w:line="360" w:lineRule="auto"/>
        <w:ind w:firstLine="424" w:firstLineChars="177"/>
        <w:rPr>
          <w:rFonts w:eastAsia="宋体" w:cs="宋体"/>
          <w:sz w:val="24"/>
        </w:rPr>
      </w:pPr>
      <w:r>
        <w:rPr>
          <w:rFonts w:hint="eastAsia"/>
          <w:sz w:val="24"/>
        </w:rPr>
        <w:t>不具备履行本合同的资质或授权；</w:t>
      </w:r>
    </w:p>
    <w:p w14:paraId="3FE56DB1">
      <w:pPr>
        <w:numPr>
          <w:ilvl w:val="0"/>
          <w:numId w:val="2"/>
        </w:numPr>
        <w:spacing w:beforeLines="50" w:afterLines="50" w:line="360" w:lineRule="auto"/>
        <w:ind w:firstLine="424" w:firstLineChars="177"/>
        <w:rPr>
          <w:rFonts w:eastAsia="宋体" w:cs="宋体"/>
          <w:sz w:val="24"/>
        </w:rPr>
      </w:pPr>
      <w:r>
        <w:rPr>
          <w:rFonts w:eastAsia="宋体" w:cs="宋体"/>
          <w:sz w:val="24"/>
        </w:rPr>
        <w:t>未经甲方书面同意</w:t>
      </w:r>
      <w:r>
        <w:rPr>
          <w:rFonts w:hint="eastAsia" w:eastAsia="宋体" w:cs="宋体"/>
          <w:sz w:val="24"/>
        </w:rPr>
        <w:t>，</w:t>
      </w:r>
      <w:r>
        <w:rPr>
          <w:rFonts w:hint="eastAsia"/>
          <w:sz w:val="24"/>
        </w:rPr>
        <w:t>转让本合同的权利义务（包括但不限于转包、分包、允许第三方介入履行等）；</w:t>
      </w:r>
    </w:p>
    <w:p w14:paraId="6BFE854D">
      <w:pPr>
        <w:spacing w:beforeLines="50" w:afterLines="50" w:line="360" w:lineRule="auto"/>
        <w:ind w:firstLine="424" w:firstLineChars="177"/>
        <w:rPr>
          <w:rFonts w:eastAsia="宋体" w:cs="宋体"/>
          <w:sz w:val="24"/>
        </w:rPr>
      </w:pPr>
      <w:r>
        <w:rPr>
          <w:rFonts w:hint="eastAsia" w:eastAsia="宋体" w:cs="宋体"/>
          <w:sz w:val="24"/>
        </w:rPr>
        <w:t>（4</w:t>
      </w:r>
      <w:r>
        <w:rPr>
          <w:rFonts w:eastAsia="宋体" w:cs="宋体"/>
          <w:sz w:val="24"/>
        </w:rPr>
        <w:t>）与甲方或</w:t>
      </w:r>
      <w:r>
        <w:rPr>
          <w:rFonts w:hint="eastAsia" w:eastAsia="宋体" w:cs="宋体"/>
          <w:sz w:val="24"/>
        </w:rPr>
        <w:t>项目关联方等单位发生不正当利益输送的；</w:t>
      </w:r>
    </w:p>
    <w:p w14:paraId="01741BAA">
      <w:pPr>
        <w:spacing w:beforeLines="50" w:afterLines="50" w:line="360" w:lineRule="auto"/>
        <w:ind w:firstLine="424" w:firstLineChars="177"/>
        <w:rPr>
          <w:rFonts w:eastAsia="宋体" w:cs="宋体"/>
          <w:sz w:val="24"/>
        </w:rPr>
      </w:pPr>
      <w:r>
        <w:rPr>
          <w:rFonts w:hint="eastAsia" w:eastAsia="宋体" w:cs="宋体"/>
          <w:sz w:val="24"/>
        </w:rPr>
        <w:t>（5</w:t>
      </w:r>
      <w:r>
        <w:rPr>
          <w:rFonts w:eastAsia="宋体" w:cs="宋体"/>
          <w:sz w:val="24"/>
        </w:rPr>
        <w:t>）乙方提交的审计成果违反法律、法规及现行国家、地区及行业有关规范和标准或侵犯任何第三方权利的；</w:t>
      </w:r>
    </w:p>
    <w:p w14:paraId="2F20F6D9">
      <w:pPr>
        <w:spacing w:beforeLines="50" w:afterLines="50" w:line="360" w:lineRule="auto"/>
        <w:ind w:firstLine="424" w:firstLineChars="177"/>
        <w:rPr>
          <w:rFonts w:eastAsia="宋体" w:cs="宋体"/>
          <w:sz w:val="24"/>
        </w:rPr>
      </w:pPr>
      <w:r>
        <w:rPr>
          <w:rFonts w:hint="eastAsia" w:eastAsia="宋体" w:cs="宋体"/>
          <w:sz w:val="24"/>
        </w:rPr>
        <w:t>（6）本合同因乙方的原因提前终止、解除或无法履行的；</w:t>
      </w:r>
    </w:p>
    <w:p w14:paraId="66382190">
      <w:pPr>
        <w:spacing w:beforeLines="50" w:afterLines="50" w:line="360" w:lineRule="auto"/>
        <w:ind w:firstLine="424" w:firstLineChars="177"/>
        <w:rPr>
          <w:rFonts w:eastAsia="宋体" w:cs="宋体"/>
          <w:sz w:val="24"/>
        </w:rPr>
      </w:pPr>
      <w:r>
        <w:rPr>
          <w:rFonts w:hint="eastAsia" w:eastAsia="宋体" w:cs="宋体"/>
          <w:sz w:val="24"/>
        </w:rPr>
        <w:t>（7）乙方提交审计成果逾期超过</w:t>
      </w:r>
      <w:r>
        <w:rPr>
          <w:rFonts w:hint="eastAsia" w:eastAsia="宋体" w:cs="宋体"/>
          <w:sz w:val="24"/>
          <w:lang w:val="en-US" w:eastAsia="zh-CN"/>
        </w:rPr>
        <w:t>3</w:t>
      </w:r>
      <w:r>
        <w:rPr>
          <w:rFonts w:eastAsia="宋体" w:cs="宋体"/>
          <w:sz w:val="24"/>
        </w:rPr>
        <w:t>天的；</w:t>
      </w:r>
    </w:p>
    <w:p w14:paraId="36F176E0">
      <w:pPr>
        <w:spacing w:beforeLines="50" w:afterLines="50" w:line="360" w:lineRule="auto"/>
        <w:ind w:left="120" w:firstLine="424" w:firstLineChars="177"/>
        <w:rPr>
          <w:sz w:val="24"/>
        </w:rPr>
      </w:pPr>
      <w:r>
        <w:rPr>
          <w:rFonts w:hint="eastAsia" w:eastAsia="宋体" w:cs="宋体"/>
          <w:sz w:val="24"/>
        </w:rPr>
        <w:t>（8）乙方提交的审计成果出现纰漏、错误或故意、重大过失，提供错误、不合格信息而导致本项目或甲方损失的。</w:t>
      </w:r>
    </w:p>
    <w:p w14:paraId="5560871B">
      <w:pPr>
        <w:pStyle w:val="6"/>
        <w:spacing w:before="0" w:line="520" w:lineRule="exact"/>
        <w:ind w:left="0" w:firstLine="566" w:firstLineChars="238"/>
        <w:rPr>
          <w:rFonts w:ascii="黑体" w:hAnsi="黑体" w:eastAsia="黑体" w:cs="黑体"/>
          <w:spacing w:val="-1"/>
          <w:sz w:val="24"/>
          <w:szCs w:val="24"/>
        </w:rPr>
      </w:pPr>
      <w:r>
        <w:rPr>
          <w:rFonts w:ascii="黑体" w:hAnsi="黑体" w:eastAsia="黑体" w:cs="黑体"/>
          <w:spacing w:val="-1"/>
          <w:sz w:val="24"/>
          <w:szCs w:val="24"/>
        </w:rPr>
        <w:t>十、适用法律和争议解决</w:t>
      </w:r>
    </w:p>
    <w:p w14:paraId="5E5127AF">
      <w:pPr>
        <w:pStyle w:val="6"/>
        <w:spacing w:before="0" w:line="520" w:lineRule="exact"/>
        <w:ind w:left="0" w:firstLine="595" w:firstLineChars="238"/>
        <w:rPr>
          <w:sz w:val="24"/>
          <w:szCs w:val="24"/>
        </w:rPr>
      </w:pPr>
      <w:r>
        <w:rPr>
          <w:spacing w:val="5"/>
          <w:sz w:val="24"/>
          <w:szCs w:val="24"/>
        </w:rPr>
        <w:t>本约定书的所有方面均应适用中华人民共和国法律进行解释并</w:t>
      </w:r>
      <w:r>
        <w:rPr>
          <w:sz w:val="24"/>
          <w:szCs w:val="24"/>
        </w:rPr>
        <w:t>受其约束</w:t>
      </w:r>
      <w:r>
        <w:rPr>
          <w:spacing w:val="-51"/>
          <w:sz w:val="24"/>
          <w:szCs w:val="24"/>
        </w:rPr>
        <w:t>。</w:t>
      </w:r>
      <w:r>
        <w:rPr>
          <w:sz w:val="24"/>
          <w:szCs w:val="24"/>
        </w:rPr>
        <w:t>本约</w:t>
      </w:r>
      <w:r>
        <w:rPr>
          <w:spacing w:val="-3"/>
          <w:sz w:val="24"/>
          <w:szCs w:val="24"/>
        </w:rPr>
        <w:t>定</w:t>
      </w:r>
      <w:r>
        <w:rPr>
          <w:sz w:val="24"/>
          <w:szCs w:val="24"/>
        </w:rPr>
        <w:t>书履行</w:t>
      </w:r>
      <w:r>
        <w:rPr>
          <w:spacing w:val="-3"/>
          <w:sz w:val="24"/>
          <w:szCs w:val="24"/>
        </w:rPr>
        <w:t>地</w:t>
      </w:r>
      <w:r>
        <w:rPr>
          <w:sz w:val="24"/>
          <w:szCs w:val="24"/>
        </w:rPr>
        <w:t>为乙</w:t>
      </w:r>
      <w:r>
        <w:rPr>
          <w:spacing w:val="-3"/>
          <w:sz w:val="24"/>
          <w:szCs w:val="24"/>
        </w:rPr>
        <w:t>方出</w:t>
      </w:r>
      <w:r>
        <w:rPr>
          <w:sz w:val="24"/>
          <w:szCs w:val="24"/>
        </w:rPr>
        <w:t>具审计</w:t>
      </w:r>
      <w:r>
        <w:rPr>
          <w:spacing w:val="-3"/>
          <w:sz w:val="24"/>
          <w:szCs w:val="24"/>
        </w:rPr>
        <w:t>报</w:t>
      </w:r>
      <w:r>
        <w:rPr>
          <w:sz w:val="24"/>
          <w:szCs w:val="24"/>
        </w:rPr>
        <w:t>告所</w:t>
      </w:r>
      <w:r>
        <w:rPr>
          <w:spacing w:val="-3"/>
          <w:sz w:val="24"/>
          <w:szCs w:val="24"/>
        </w:rPr>
        <w:t>在地</w:t>
      </w:r>
      <w:r>
        <w:rPr>
          <w:spacing w:val="-48"/>
          <w:sz w:val="24"/>
          <w:szCs w:val="24"/>
        </w:rPr>
        <w:t>，</w:t>
      </w:r>
      <w:r>
        <w:rPr>
          <w:sz w:val="24"/>
          <w:szCs w:val="24"/>
        </w:rPr>
        <w:t>因本约</w:t>
      </w:r>
      <w:r>
        <w:rPr>
          <w:spacing w:val="-3"/>
          <w:sz w:val="24"/>
          <w:szCs w:val="24"/>
        </w:rPr>
        <w:t>定</w:t>
      </w:r>
      <w:r>
        <w:rPr>
          <w:sz w:val="24"/>
          <w:szCs w:val="24"/>
        </w:rPr>
        <w:t>书引起的</w:t>
      </w:r>
      <w:r>
        <w:rPr>
          <w:spacing w:val="-3"/>
          <w:sz w:val="24"/>
          <w:szCs w:val="24"/>
        </w:rPr>
        <w:t>或</w:t>
      </w:r>
      <w:r>
        <w:rPr>
          <w:sz w:val="24"/>
          <w:szCs w:val="24"/>
        </w:rPr>
        <w:t>与本</w:t>
      </w:r>
      <w:r>
        <w:rPr>
          <w:spacing w:val="-3"/>
          <w:sz w:val="24"/>
          <w:szCs w:val="24"/>
        </w:rPr>
        <w:t>约定</w:t>
      </w:r>
      <w:r>
        <w:rPr>
          <w:sz w:val="24"/>
          <w:szCs w:val="24"/>
        </w:rPr>
        <w:t>书有关</w:t>
      </w:r>
      <w:r>
        <w:rPr>
          <w:spacing w:val="-3"/>
          <w:sz w:val="24"/>
          <w:szCs w:val="24"/>
        </w:rPr>
        <w:t>的</w:t>
      </w:r>
      <w:r>
        <w:rPr>
          <w:sz w:val="24"/>
          <w:szCs w:val="24"/>
        </w:rPr>
        <w:t>任何</w:t>
      </w:r>
      <w:r>
        <w:rPr>
          <w:spacing w:val="-3"/>
          <w:sz w:val="24"/>
          <w:szCs w:val="24"/>
        </w:rPr>
        <w:t>纠纷</w:t>
      </w:r>
      <w:r>
        <w:rPr>
          <w:sz w:val="24"/>
          <w:szCs w:val="24"/>
        </w:rPr>
        <w:t>或</w:t>
      </w:r>
      <w:r>
        <w:rPr>
          <w:rFonts w:hint="eastAsia"/>
          <w:sz w:val="24"/>
          <w:szCs w:val="24"/>
        </w:rPr>
        <w:t>争议（</w:t>
      </w:r>
      <w:r>
        <w:rPr>
          <w:sz w:val="24"/>
          <w:szCs w:val="24"/>
        </w:rPr>
        <w:t>包括</w:t>
      </w:r>
      <w:r>
        <w:rPr>
          <w:spacing w:val="-3"/>
          <w:sz w:val="24"/>
          <w:szCs w:val="24"/>
        </w:rPr>
        <w:t>关</w:t>
      </w:r>
      <w:r>
        <w:rPr>
          <w:sz w:val="24"/>
          <w:szCs w:val="24"/>
        </w:rPr>
        <w:t>于</w:t>
      </w:r>
      <w:r>
        <w:rPr>
          <w:spacing w:val="-3"/>
          <w:sz w:val="24"/>
          <w:szCs w:val="24"/>
        </w:rPr>
        <w:t>本</w:t>
      </w:r>
      <w:r>
        <w:rPr>
          <w:sz w:val="24"/>
          <w:szCs w:val="24"/>
        </w:rPr>
        <w:t>约定书</w:t>
      </w:r>
      <w:r>
        <w:rPr>
          <w:spacing w:val="-3"/>
          <w:sz w:val="24"/>
          <w:szCs w:val="24"/>
        </w:rPr>
        <w:t>条</w:t>
      </w:r>
      <w:r>
        <w:rPr>
          <w:sz w:val="24"/>
          <w:szCs w:val="24"/>
        </w:rPr>
        <w:t>款的存在</w:t>
      </w:r>
      <w:r>
        <w:rPr>
          <w:rFonts w:hint="eastAsia"/>
          <w:sz w:val="24"/>
          <w:szCs w:val="24"/>
        </w:rPr>
        <w:t>、效力</w:t>
      </w:r>
      <w:r>
        <w:rPr>
          <w:spacing w:val="-3"/>
          <w:sz w:val="24"/>
          <w:szCs w:val="24"/>
        </w:rPr>
        <w:t>或</w:t>
      </w:r>
      <w:r>
        <w:rPr>
          <w:sz w:val="24"/>
          <w:szCs w:val="24"/>
        </w:rPr>
        <w:t>终</w:t>
      </w:r>
      <w:r>
        <w:rPr>
          <w:spacing w:val="-3"/>
          <w:sz w:val="24"/>
          <w:szCs w:val="24"/>
        </w:rPr>
        <w:t>止</w:t>
      </w:r>
      <w:r>
        <w:rPr>
          <w:sz w:val="24"/>
          <w:szCs w:val="24"/>
        </w:rPr>
        <w:t>或无</w:t>
      </w:r>
      <w:r>
        <w:rPr>
          <w:spacing w:val="-3"/>
          <w:sz w:val="24"/>
          <w:szCs w:val="24"/>
        </w:rPr>
        <w:t>效</w:t>
      </w:r>
      <w:r>
        <w:rPr>
          <w:sz w:val="24"/>
          <w:szCs w:val="24"/>
        </w:rPr>
        <w:t>之</w:t>
      </w:r>
      <w:r>
        <w:rPr>
          <w:rFonts w:hint="eastAsia"/>
          <w:sz w:val="24"/>
          <w:szCs w:val="24"/>
        </w:rPr>
        <w:t>后果），双方</w:t>
      </w:r>
      <w:r>
        <w:rPr>
          <w:sz w:val="24"/>
          <w:szCs w:val="24"/>
        </w:rPr>
        <w:t>协商</w:t>
      </w:r>
      <w:r>
        <w:rPr>
          <w:spacing w:val="-3"/>
          <w:sz w:val="24"/>
          <w:szCs w:val="24"/>
        </w:rPr>
        <w:t>确</w:t>
      </w:r>
      <w:r>
        <w:rPr>
          <w:sz w:val="24"/>
          <w:szCs w:val="24"/>
        </w:rPr>
        <w:t>定采</w:t>
      </w:r>
      <w:r>
        <w:rPr>
          <w:spacing w:val="-3"/>
          <w:sz w:val="24"/>
          <w:szCs w:val="24"/>
        </w:rPr>
        <w:t>取以</w:t>
      </w:r>
      <w:r>
        <w:rPr>
          <w:sz w:val="24"/>
          <w:szCs w:val="24"/>
        </w:rPr>
        <w:t>下</w:t>
      </w:r>
      <w:r>
        <w:rPr>
          <w:spacing w:val="-1"/>
          <w:sz w:val="24"/>
          <w:szCs w:val="24"/>
        </w:rPr>
        <w:t>第</w:t>
      </w:r>
      <w:r>
        <w:rPr>
          <w:rFonts w:hint="eastAsia" w:ascii="Times New Roman" w:hAnsi="Times New Roman" w:eastAsia="Times New Roman" w:cs="Times New Roman"/>
          <w:sz w:val="24"/>
          <w:szCs w:val="24"/>
          <w:u w:val="single" w:color="000000"/>
        </w:rPr>
        <w:t>（1）</w:t>
      </w:r>
      <w:r>
        <w:rPr>
          <w:spacing w:val="-1"/>
          <w:sz w:val="24"/>
          <w:szCs w:val="24"/>
        </w:rPr>
        <w:t>种方式予以解决：</w:t>
      </w:r>
    </w:p>
    <w:p w14:paraId="353ADD11">
      <w:pPr>
        <w:pStyle w:val="6"/>
        <w:numPr>
          <w:ilvl w:val="0"/>
          <w:numId w:val="3"/>
        </w:numPr>
        <w:spacing w:before="0" w:line="520" w:lineRule="exact"/>
        <w:ind w:left="0" w:firstLine="566" w:firstLineChars="238"/>
        <w:rPr>
          <w:spacing w:val="-1"/>
          <w:sz w:val="24"/>
          <w:szCs w:val="24"/>
        </w:rPr>
      </w:pPr>
      <w:r>
        <w:rPr>
          <w:spacing w:val="-1"/>
          <w:sz w:val="24"/>
          <w:szCs w:val="24"/>
        </w:rPr>
        <w:t>向</w:t>
      </w:r>
      <w:r>
        <w:rPr>
          <w:rFonts w:hint="eastAsia"/>
          <w:spacing w:val="-1"/>
          <w:sz w:val="24"/>
          <w:szCs w:val="24"/>
        </w:rPr>
        <w:t>甲方所在地</w:t>
      </w:r>
      <w:r>
        <w:rPr>
          <w:spacing w:val="-1"/>
          <w:sz w:val="24"/>
          <w:szCs w:val="24"/>
        </w:rPr>
        <w:t>有管辖权的人民法院提起诉讼；</w:t>
      </w:r>
    </w:p>
    <w:p w14:paraId="34E7660C">
      <w:pPr>
        <w:pStyle w:val="6"/>
        <w:spacing w:before="0" w:line="520" w:lineRule="exact"/>
        <w:ind w:left="0" w:right="174" w:firstLine="566" w:firstLineChars="238"/>
        <w:rPr>
          <w:spacing w:val="-1"/>
          <w:sz w:val="24"/>
          <w:szCs w:val="24"/>
        </w:rPr>
      </w:pPr>
      <w:r>
        <w:rPr>
          <w:rFonts w:hint="eastAsia"/>
          <w:spacing w:val="-1"/>
          <w:sz w:val="24"/>
          <w:szCs w:val="24"/>
        </w:rPr>
        <w:t>（2）</w:t>
      </w:r>
      <w:r>
        <w:rPr>
          <w:spacing w:val="-1"/>
          <w:sz w:val="24"/>
          <w:szCs w:val="24"/>
        </w:rPr>
        <w:t>提交</w:t>
      </w:r>
      <w:r>
        <w:rPr>
          <w:rFonts w:hint="eastAsia" w:ascii="Times New Roman" w:hAnsi="Times New Roman" w:eastAsia="Times New Roman" w:cs="Times New Roman"/>
          <w:spacing w:val="-1"/>
          <w:sz w:val="24"/>
          <w:szCs w:val="24"/>
        </w:rPr>
        <w:t>海口市</w:t>
      </w:r>
      <w:r>
        <w:rPr>
          <w:spacing w:val="-1"/>
          <w:sz w:val="24"/>
          <w:szCs w:val="24"/>
        </w:rPr>
        <w:t>仲裁委员会仲裁。</w:t>
      </w:r>
    </w:p>
    <w:p w14:paraId="09A7CD55">
      <w:pPr>
        <w:pStyle w:val="6"/>
        <w:spacing w:before="0" w:line="520" w:lineRule="exact"/>
        <w:ind w:left="0" w:right="174" w:firstLine="566" w:firstLineChars="238"/>
        <w:rPr>
          <w:rFonts w:ascii="黑体" w:hAnsi="黑体" w:eastAsia="黑体" w:cs="黑体"/>
          <w:spacing w:val="24"/>
          <w:sz w:val="24"/>
          <w:szCs w:val="24"/>
        </w:rPr>
      </w:pPr>
      <w:r>
        <w:rPr>
          <w:rFonts w:ascii="黑体" w:hAnsi="黑体" w:eastAsia="黑体" w:cs="黑体"/>
          <w:spacing w:val="-1"/>
          <w:sz w:val="24"/>
          <w:szCs w:val="24"/>
        </w:rPr>
        <w:t>十一、双方对其他有关事项的约定</w:t>
      </w:r>
    </w:p>
    <w:p w14:paraId="16B2DED4">
      <w:pPr>
        <w:pStyle w:val="6"/>
        <w:spacing w:before="0" w:line="520" w:lineRule="exact"/>
        <w:ind w:left="0" w:right="174" w:firstLine="566" w:firstLineChars="238"/>
        <w:rPr>
          <w:spacing w:val="-1"/>
          <w:sz w:val="24"/>
          <w:szCs w:val="24"/>
        </w:rPr>
      </w:pPr>
      <w:r>
        <w:rPr>
          <w:spacing w:val="-1"/>
          <w:sz w:val="24"/>
          <w:szCs w:val="24"/>
        </w:rPr>
        <w:t>本约定书</w:t>
      </w:r>
      <w:r>
        <w:rPr>
          <w:rFonts w:hint="eastAsia"/>
          <w:spacing w:val="-1"/>
          <w:sz w:val="24"/>
          <w:szCs w:val="24"/>
        </w:rPr>
        <w:t>自双方</w:t>
      </w:r>
      <w:r>
        <w:rPr>
          <w:rFonts w:hint="eastAsia"/>
          <w:spacing w:val="-1"/>
          <w:sz w:val="24"/>
          <w:szCs w:val="24"/>
          <w:lang w:val="en-US" w:eastAsia="zh-CN"/>
        </w:rPr>
        <w:t>法定代表人或授权代表</w:t>
      </w:r>
      <w:r>
        <w:rPr>
          <w:rFonts w:hint="eastAsia"/>
          <w:spacing w:val="-1"/>
          <w:sz w:val="24"/>
          <w:szCs w:val="24"/>
        </w:rPr>
        <w:t>签字</w:t>
      </w:r>
      <w:r>
        <w:rPr>
          <w:rFonts w:hint="eastAsia"/>
          <w:spacing w:val="-1"/>
          <w:sz w:val="24"/>
          <w:szCs w:val="24"/>
          <w:lang w:val="en-US" w:eastAsia="zh-CN"/>
        </w:rPr>
        <w:t>并</w:t>
      </w:r>
      <w:r>
        <w:rPr>
          <w:rFonts w:hint="eastAsia"/>
          <w:spacing w:val="-1"/>
          <w:sz w:val="24"/>
          <w:szCs w:val="24"/>
        </w:rPr>
        <w:t>盖</w:t>
      </w:r>
      <w:r>
        <w:rPr>
          <w:rFonts w:hint="eastAsia"/>
          <w:spacing w:val="-1"/>
          <w:sz w:val="24"/>
          <w:szCs w:val="24"/>
          <w:lang w:val="en-US" w:eastAsia="zh-CN"/>
        </w:rPr>
        <w:t>公</w:t>
      </w:r>
      <w:r>
        <w:rPr>
          <w:rFonts w:hint="eastAsia"/>
          <w:spacing w:val="-1"/>
          <w:sz w:val="24"/>
          <w:szCs w:val="24"/>
        </w:rPr>
        <w:t>章</w:t>
      </w:r>
      <w:r>
        <w:rPr>
          <w:rFonts w:hint="eastAsia"/>
          <w:spacing w:val="-1"/>
          <w:sz w:val="24"/>
          <w:szCs w:val="24"/>
          <w:lang w:val="en-US" w:eastAsia="zh-CN"/>
        </w:rPr>
        <w:t>或合同专用章</w:t>
      </w:r>
      <w:r>
        <w:rPr>
          <w:rFonts w:hint="eastAsia"/>
          <w:spacing w:val="-1"/>
          <w:sz w:val="24"/>
          <w:szCs w:val="24"/>
        </w:rPr>
        <w:t>之日起生效，</w:t>
      </w:r>
      <w:r>
        <w:rPr>
          <w:spacing w:val="-1"/>
          <w:sz w:val="24"/>
          <w:szCs w:val="24"/>
        </w:rPr>
        <w:t>一式</w:t>
      </w:r>
      <w:r>
        <w:rPr>
          <w:rFonts w:hint="eastAsia"/>
          <w:spacing w:val="-1"/>
          <w:sz w:val="24"/>
          <w:szCs w:val="24"/>
        </w:rPr>
        <w:t>贰</w:t>
      </w:r>
      <w:r>
        <w:rPr>
          <w:spacing w:val="-1"/>
          <w:sz w:val="24"/>
          <w:szCs w:val="24"/>
        </w:rPr>
        <w:t>份，甲、乙双方各执</w:t>
      </w:r>
      <w:r>
        <w:rPr>
          <w:rFonts w:hint="eastAsia"/>
          <w:spacing w:val="-1"/>
          <w:sz w:val="24"/>
          <w:szCs w:val="24"/>
        </w:rPr>
        <w:t>壹</w:t>
      </w:r>
      <w:r>
        <w:rPr>
          <w:spacing w:val="-1"/>
          <w:sz w:val="24"/>
          <w:szCs w:val="24"/>
        </w:rPr>
        <w:t>份，具有同等法律效力。</w:t>
      </w:r>
      <w:r>
        <w:rPr>
          <w:rFonts w:hint="eastAsia"/>
          <w:spacing w:val="-1"/>
          <w:sz w:val="24"/>
          <w:szCs w:val="24"/>
        </w:rPr>
        <w:t>未尽事宜，双方可签订补充协议，补充协议与本合同具有同等法律效力。</w:t>
      </w:r>
    </w:p>
    <w:p w14:paraId="658C8E3C">
      <w:pPr>
        <w:pStyle w:val="6"/>
        <w:numPr>
          <w:ilvl w:val="0"/>
          <w:numId w:val="4"/>
        </w:numPr>
        <w:spacing w:before="0" w:line="520" w:lineRule="exact"/>
        <w:ind w:left="0" w:right="174" w:firstLine="566" w:firstLineChars="238"/>
        <w:rPr>
          <w:rFonts w:ascii="黑体" w:hAnsi="黑体" w:eastAsia="黑体" w:cs="黑体"/>
          <w:spacing w:val="-1"/>
          <w:sz w:val="24"/>
          <w:szCs w:val="24"/>
        </w:rPr>
      </w:pPr>
      <w:r>
        <w:rPr>
          <w:rFonts w:hint="eastAsia" w:ascii="黑体" w:hAnsi="黑体" w:eastAsia="黑体" w:cs="黑体"/>
          <w:spacing w:val="-1"/>
          <w:sz w:val="24"/>
          <w:szCs w:val="24"/>
        </w:rPr>
        <w:t>合同附件</w:t>
      </w:r>
    </w:p>
    <w:p w14:paraId="1AEE545B">
      <w:pPr>
        <w:spacing w:line="520" w:lineRule="exact"/>
        <w:ind w:left="420"/>
        <w:rPr>
          <w:rFonts w:ascii="宋体" w:hAnsi="宋体" w:eastAsia="宋体" w:cs="宋体"/>
          <w:kern w:val="0"/>
          <w:sz w:val="24"/>
        </w:rPr>
      </w:pPr>
      <w:r>
        <w:rPr>
          <w:rFonts w:hint="eastAsia" w:ascii="宋体" w:hAnsi="宋体" w:eastAsia="宋体" w:cs="宋体"/>
          <w:kern w:val="0"/>
          <w:sz w:val="24"/>
        </w:rPr>
        <w:t>附件1 廉政协议书</w:t>
      </w:r>
    </w:p>
    <w:p w14:paraId="4653A3E3">
      <w:pPr>
        <w:spacing w:line="520" w:lineRule="exact"/>
        <w:ind w:left="420"/>
        <w:rPr>
          <w:rFonts w:ascii="宋体" w:hAnsi="宋体" w:eastAsia="宋体" w:cs="宋体"/>
          <w:kern w:val="0"/>
          <w:sz w:val="24"/>
        </w:rPr>
      </w:pPr>
      <w:r>
        <w:rPr>
          <w:rFonts w:hint="eastAsia" w:ascii="宋体" w:hAnsi="宋体" w:eastAsia="宋体" w:cs="宋体"/>
          <w:kern w:val="0"/>
          <w:sz w:val="24"/>
        </w:rPr>
        <w:t>附件2 保密承诺函</w:t>
      </w:r>
    </w:p>
    <w:p w14:paraId="2CAFEE20">
      <w:pPr>
        <w:pStyle w:val="6"/>
        <w:numPr>
          <w:ilvl w:val="255"/>
          <w:numId w:val="0"/>
        </w:numPr>
        <w:spacing w:before="0" w:line="520" w:lineRule="exact"/>
        <w:ind w:left="500" w:leftChars="238" w:right="174"/>
        <w:rPr>
          <w:rFonts w:ascii="黑体" w:hAnsi="黑体" w:eastAsia="黑体" w:cs="黑体"/>
          <w:spacing w:val="-1"/>
          <w:sz w:val="24"/>
          <w:szCs w:val="24"/>
        </w:rPr>
      </w:pPr>
    </w:p>
    <w:p w14:paraId="28175E24">
      <w:pPr>
        <w:pStyle w:val="6"/>
        <w:numPr>
          <w:ilvl w:val="255"/>
          <w:numId w:val="0"/>
        </w:numPr>
        <w:spacing w:before="0" w:line="520" w:lineRule="exact"/>
        <w:ind w:left="500" w:leftChars="238" w:right="174"/>
        <w:rPr>
          <w:rFonts w:ascii="黑体" w:hAnsi="黑体" w:eastAsia="黑体" w:cs="黑体"/>
          <w:spacing w:val="-1"/>
          <w:sz w:val="24"/>
          <w:szCs w:val="24"/>
        </w:rPr>
      </w:pPr>
    </w:p>
    <w:p w14:paraId="6D6D99F5">
      <w:pPr>
        <w:spacing w:line="520" w:lineRule="exact"/>
        <w:rPr>
          <w:rFonts w:ascii="宋体" w:hAnsi="宋体" w:eastAsia="宋体" w:cs="宋体"/>
          <w:sz w:val="24"/>
        </w:rPr>
      </w:pPr>
    </w:p>
    <w:p w14:paraId="15F69956">
      <w:pPr>
        <w:spacing w:line="520" w:lineRule="exact"/>
        <w:rPr>
          <w:rFonts w:ascii="宋体" w:hAnsi="宋体" w:eastAsia="宋体" w:cs="宋体"/>
          <w:sz w:val="24"/>
        </w:rPr>
      </w:pPr>
    </w:p>
    <w:p w14:paraId="285A80DD">
      <w:pPr>
        <w:spacing w:line="520" w:lineRule="exact"/>
        <w:rPr>
          <w:rFonts w:ascii="宋体" w:hAnsi="宋体" w:eastAsia="宋体" w:cs="宋体"/>
          <w:sz w:val="24"/>
        </w:rPr>
      </w:pPr>
    </w:p>
    <w:p w14:paraId="0E715281">
      <w:pPr>
        <w:spacing w:line="520" w:lineRule="exact"/>
        <w:rPr>
          <w:rFonts w:ascii="宋体" w:hAnsi="宋体" w:eastAsia="宋体" w:cs="宋体"/>
          <w:sz w:val="24"/>
        </w:rPr>
      </w:pPr>
    </w:p>
    <w:p w14:paraId="1A26DCE7">
      <w:pPr>
        <w:pStyle w:val="6"/>
        <w:tabs>
          <w:tab w:val="left" w:pos="0"/>
        </w:tabs>
        <w:spacing w:before="0" w:line="520" w:lineRule="exact"/>
        <w:ind w:left="3883" w:leftChars="123" w:hanging="3625" w:hangingChars="1604"/>
        <w:rPr>
          <w:spacing w:val="-23"/>
          <w:sz w:val="24"/>
          <w:szCs w:val="24"/>
        </w:rPr>
      </w:pPr>
      <w:r>
        <w:rPr>
          <w:rFonts w:hint="eastAsia" w:cs="宋体"/>
          <w:spacing w:val="-1"/>
          <w:w w:val="95"/>
          <w:sz w:val="24"/>
          <w:szCs w:val="24"/>
        </w:rPr>
        <w:t>甲方：</w:t>
      </w:r>
      <w:r>
        <w:rPr>
          <w:rFonts w:hint="eastAsia" w:cs="仿宋_GB2312"/>
          <w:kern w:val="0"/>
          <w:sz w:val="24"/>
          <w:lang w:val="en-US" w:eastAsia="zh-CN"/>
        </w:rPr>
        <w:t xml:space="preserve">                                 </w:t>
      </w:r>
      <w:r>
        <w:rPr>
          <w:rFonts w:hint="eastAsia" w:cs="仿宋_GB2312"/>
          <w:kern w:val="0"/>
          <w:sz w:val="24"/>
        </w:rPr>
        <w:t xml:space="preserve">  </w:t>
      </w:r>
      <w:r>
        <w:rPr>
          <w:rFonts w:hint="eastAsia" w:cs="宋体"/>
          <w:spacing w:val="-15"/>
          <w:sz w:val="24"/>
          <w:szCs w:val="24"/>
        </w:rPr>
        <w:t>乙方：</w:t>
      </w:r>
    </w:p>
    <w:p w14:paraId="247AF8E0">
      <w:pPr>
        <w:pStyle w:val="6"/>
        <w:tabs>
          <w:tab w:val="left" w:pos="0"/>
        </w:tabs>
        <w:spacing w:before="0" w:line="520" w:lineRule="exact"/>
        <w:ind w:left="4078" w:leftChars="690" w:hanging="2629" w:hangingChars="1105"/>
        <w:rPr>
          <w:sz w:val="24"/>
          <w:szCs w:val="24"/>
        </w:rPr>
      </w:pPr>
      <w:r>
        <w:rPr>
          <w:spacing w:val="-1"/>
          <w:sz w:val="24"/>
          <w:szCs w:val="24"/>
        </w:rPr>
        <w:t>（盖章）</w:t>
      </w:r>
      <w:r>
        <w:rPr>
          <w:rFonts w:hint="eastAsia"/>
          <w:spacing w:val="-1"/>
          <w:sz w:val="24"/>
          <w:szCs w:val="24"/>
        </w:rPr>
        <w:t xml:space="preserve">                                   </w:t>
      </w:r>
      <w:r>
        <w:rPr>
          <w:spacing w:val="-1"/>
          <w:sz w:val="24"/>
          <w:szCs w:val="24"/>
        </w:rPr>
        <w:t>（盖章）</w:t>
      </w:r>
    </w:p>
    <w:p w14:paraId="3F7C688C">
      <w:pPr>
        <w:pStyle w:val="6"/>
        <w:tabs>
          <w:tab w:val="left" w:pos="4604"/>
        </w:tabs>
        <w:spacing w:before="0" w:line="520" w:lineRule="exact"/>
        <w:ind w:left="0" w:firstLine="0"/>
        <w:rPr>
          <w:sz w:val="24"/>
          <w:szCs w:val="24"/>
        </w:rPr>
      </w:pPr>
    </w:p>
    <w:p w14:paraId="4B6B0069">
      <w:pPr>
        <w:pStyle w:val="6"/>
        <w:tabs>
          <w:tab w:val="left" w:pos="4604"/>
        </w:tabs>
        <w:spacing w:before="0" w:line="520" w:lineRule="exact"/>
        <w:ind w:left="0" w:firstLine="240" w:firstLineChars="100"/>
        <w:rPr>
          <w:sz w:val="24"/>
          <w:szCs w:val="24"/>
        </w:rPr>
      </w:pPr>
      <w:r>
        <w:rPr>
          <w:sz w:val="24"/>
          <w:szCs w:val="24"/>
        </w:rPr>
        <w:t>授权代</w:t>
      </w:r>
      <w:r>
        <w:rPr>
          <w:spacing w:val="-3"/>
          <w:sz w:val="24"/>
          <w:szCs w:val="24"/>
        </w:rPr>
        <w:t>表</w:t>
      </w:r>
      <w:r>
        <w:rPr>
          <w:rFonts w:hint="eastAsia"/>
          <w:spacing w:val="-3"/>
          <w:sz w:val="24"/>
          <w:szCs w:val="24"/>
        </w:rPr>
        <w:t xml:space="preserve">：                             </w:t>
      </w:r>
      <w:r>
        <w:rPr>
          <w:sz w:val="24"/>
          <w:szCs w:val="24"/>
        </w:rPr>
        <w:t>授权代表</w:t>
      </w:r>
      <w:r>
        <w:rPr>
          <w:rFonts w:hint="eastAsia"/>
          <w:sz w:val="24"/>
          <w:szCs w:val="24"/>
        </w:rPr>
        <w:t>：</w:t>
      </w:r>
    </w:p>
    <w:p w14:paraId="26B42A62">
      <w:pPr>
        <w:pStyle w:val="6"/>
        <w:tabs>
          <w:tab w:val="left" w:pos="4374"/>
        </w:tabs>
        <w:spacing w:before="0" w:line="520" w:lineRule="exact"/>
        <w:ind w:left="0" w:firstLine="468" w:firstLineChars="200"/>
        <w:rPr>
          <w:sz w:val="24"/>
          <w:szCs w:val="24"/>
        </w:rPr>
      </w:pPr>
      <w:r>
        <w:rPr>
          <w:spacing w:val="-3"/>
          <w:sz w:val="24"/>
          <w:szCs w:val="24"/>
        </w:rPr>
        <w:t>（</w:t>
      </w:r>
      <w:r>
        <w:rPr>
          <w:sz w:val="24"/>
          <w:szCs w:val="24"/>
        </w:rPr>
        <w:t>签名</w:t>
      </w:r>
      <w:r>
        <w:rPr>
          <w:rFonts w:hint="eastAsia"/>
          <w:spacing w:val="-3"/>
          <w:sz w:val="24"/>
          <w:szCs w:val="24"/>
        </w:rPr>
        <w:t>或</w:t>
      </w:r>
      <w:r>
        <w:rPr>
          <w:sz w:val="24"/>
          <w:szCs w:val="24"/>
        </w:rPr>
        <w:t>盖章）</w:t>
      </w:r>
      <w:r>
        <w:rPr>
          <w:sz w:val="24"/>
          <w:szCs w:val="24"/>
        </w:rPr>
        <w:tab/>
      </w:r>
      <w:r>
        <w:rPr>
          <w:rFonts w:hint="eastAsia"/>
          <w:sz w:val="24"/>
          <w:szCs w:val="24"/>
        </w:rPr>
        <w:t xml:space="preserve">     （</w:t>
      </w:r>
      <w:r>
        <w:rPr>
          <w:sz w:val="24"/>
          <w:szCs w:val="24"/>
        </w:rPr>
        <w:t>签</w:t>
      </w:r>
      <w:r>
        <w:rPr>
          <w:spacing w:val="-3"/>
          <w:sz w:val="24"/>
          <w:szCs w:val="24"/>
        </w:rPr>
        <w:t>名</w:t>
      </w:r>
      <w:r>
        <w:rPr>
          <w:rFonts w:hint="eastAsia"/>
          <w:sz w:val="24"/>
          <w:szCs w:val="24"/>
        </w:rPr>
        <w:t>或</w:t>
      </w:r>
      <w:r>
        <w:rPr>
          <w:sz w:val="24"/>
          <w:szCs w:val="24"/>
        </w:rPr>
        <w:t>盖</w:t>
      </w:r>
      <w:r>
        <w:rPr>
          <w:spacing w:val="-3"/>
          <w:sz w:val="24"/>
          <w:szCs w:val="24"/>
        </w:rPr>
        <w:t>章</w:t>
      </w:r>
      <w:r>
        <w:rPr>
          <w:sz w:val="24"/>
          <w:szCs w:val="24"/>
        </w:rPr>
        <w:t>）</w:t>
      </w:r>
    </w:p>
    <w:p w14:paraId="61E587A4">
      <w:pPr>
        <w:snapToGrid w:val="0"/>
        <w:spacing w:line="520" w:lineRule="exact"/>
        <w:ind w:firstLine="240" w:firstLineChars="100"/>
        <w:jc w:val="left"/>
        <w:rPr>
          <w:spacing w:val="-20"/>
          <w:sz w:val="24"/>
        </w:rPr>
      </w:pPr>
      <w:r>
        <w:rPr>
          <w:rFonts w:hint="eastAsia" w:ascii="宋体" w:hAnsi="宋体" w:eastAsia="宋体"/>
          <w:sz w:val="24"/>
        </w:rPr>
        <w:t>地址：</w:t>
      </w:r>
      <w:r>
        <w:rPr>
          <w:rFonts w:hint="eastAsia"/>
          <w:spacing w:val="-20"/>
          <w:sz w:val="24"/>
          <w:lang w:val="en-US" w:eastAsia="zh-CN"/>
        </w:rPr>
        <w:t xml:space="preserve">                                                </w:t>
      </w:r>
      <w:r>
        <w:rPr>
          <w:rFonts w:hint="eastAsia"/>
          <w:spacing w:val="-20"/>
          <w:sz w:val="24"/>
        </w:rPr>
        <w:t xml:space="preserve">   </w:t>
      </w:r>
      <w:r>
        <w:rPr>
          <w:rFonts w:hint="eastAsia" w:ascii="宋体" w:hAnsi="宋体" w:eastAsia="宋体"/>
          <w:sz w:val="24"/>
        </w:rPr>
        <w:t>地址：</w:t>
      </w:r>
    </w:p>
    <w:p w14:paraId="4F17A7DB">
      <w:pPr>
        <w:snapToGrid w:val="0"/>
        <w:spacing w:line="520" w:lineRule="exact"/>
        <w:ind w:firstLine="240" w:firstLineChars="100"/>
        <w:rPr>
          <w:rFonts w:ascii="宋体" w:hAnsi="宋体" w:eastAsia="宋体"/>
          <w:sz w:val="24"/>
        </w:rPr>
      </w:pPr>
      <w:r>
        <w:rPr>
          <w:rFonts w:hint="eastAsia" w:ascii="宋体" w:hAnsi="宋体" w:eastAsia="宋体"/>
          <w:sz w:val="24"/>
        </w:rPr>
        <w:t>联系人：                              联系人：</w:t>
      </w:r>
    </w:p>
    <w:p w14:paraId="3DC36F96">
      <w:pPr>
        <w:snapToGrid w:val="0"/>
        <w:spacing w:line="520" w:lineRule="exact"/>
        <w:ind w:firstLine="240" w:firstLineChars="100"/>
        <w:rPr>
          <w:rFonts w:ascii="宋体" w:hAnsi="宋体" w:eastAsia="宋体"/>
          <w:sz w:val="24"/>
        </w:rPr>
      </w:pPr>
      <w:r>
        <w:rPr>
          <w:rFonts w:hint="eastAsia" w:ascii="宋体" w:hAnsi="宋体" w:eastAsia="宋体"/>
          <w:sz w:val="24"/>
        </w:rPr>
        <w:t>电话：                                电  话：</w:t>
      </w:r>
    </w:p>
    <w:p w14:paraId="3EE1DAE5">
      <w:pPr>
        <w:snapToGrid w:val="0"/>
        <w:spacing w:line="520" w:lineRule="exact"/>
        <w:ind w:firstLine="240" w:firstLineChars="100"/>
        <w:rPr>
          <w:rFonts w:ascii="宋体" w:hAnsi="宋体" w:eastAsia="宋体"/>
          <w:sz w:val="24"/>
        </w:rPr>
      </w:pPr>
      <w:r>
        <w:rPr>
          <w:rFonts w:hint="eastAsia" w:ascii="宋体" w:hAnsi="宋体" w:eastAsia="宋体"/>
          <w:sz w:val="24"/>
        </w:rPr>
        <w:t>日期：202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w:t>
      </w:r>
      <w:r>
        <w:rPr>
          <w:rFonts w:hint="eastAsia" w:ascii="宋体" w:hAnsi="宋体" w:eastAsia="宋体"/>
          <w:sz w:val="24"/>
        </w:rPr>
        <w:t>月</w:t>
      </w:r>
      <w:r>
        <w:rPr>
          <w:rFonts w:hint="eastAsia" w:ascii="宋体" w:hAnsi="宋体" w:eastAsia="宋体"/>
          <w:sz w:val="24"/>
          <w:lang w:val="en-US" w:eastAsia="zh-CN"/>
        </w:rPr>
        <w:t>X</w:t>
      </w:r>
      <w:r>
        <w:rPr>
          <w:rFonts w:hint="eastAsia" w:ascii="宋体" w:hAnsi="宋体" w:eastAsia="宋体"/>
          <w:sz w:val="24"/>
        </w:rPr>
        <w:t>日                 日期：202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w:t>
      </w:r>
      <w:r>
        <w:rPr>
          <w:rFonts w:hint="eastAsia" w:ascii="宋体" w:hAnsi="宋体" w:eastAsia="宋体"/>
          <w:sz w:val="24"/>
        </w:rPr>
        <w:t>月</w:t>
      </w:r>
      <w:r>
        <w:rPr>
          <w:rFonts w:hint="eastAsia" w:ascii="宋体" w:hAnsi="宋体" w:eastAsia="宋体"/>
          <w:sz w:val="24"/>
          <w:lang w:val="en-US" w:eastAsia="zh-CN"/>
        </w:rPr>
        <w:t>X</w:t>
      </w:r>
      <w:r>
        <w:rPr>
          <w:rFonts w:hint="eastAsia" w:ascii="宋体" w:hAnsi="宋体" w:eastAsia="宋体"/>
          <w:sz w:val="24"/>
        </w:rPr>
        <w:t>日</w:t>
      </w:r>
    </w:p>
    <w:p w14:paraId="20803557">
      <w:pPr>
        <w:keepNext/>
        <w:keepLines/>
        <w:spacing w:beforeLines="50" w:afterLines="100"/>
        <w:outlineLvl w:val="0"/>
        <w:rPr>
          <w:rFonts w:ascii="仿宋" w:hAnsi="仿宋" w:eastAsia="仿宋" w:cs="仿宋"/>
          <w:b/>
          <w:bCs/>
          <w:kern w:val="44"/>
          <w:sz w:val="28"/>
          <w:szCs w:val="28"/>
        </w:rPr>
        <w:sectPr>
          <w:headerReference r:id="rId5" w:type="first"/>
          <w:footerReference r:id="rId8" w:type="first"/>
          <w:headerReference r:id="rId3" w:type="default"/>
          <w:footerReference r:id="rId6" w:type="default"/>
          <w:headerReference r:id="rId4" w:type="even"/>
          <w:footerReference r:id="rId7" w:type="even"/>
          <w:pgSz w:w="11910" w:h="16840"/>
          <w:pgMar w:top="1417" w:right="1417" w:bottom="1417" w:left="1417" w:header="0" w:footer="957" w:gutter="0"/>
          <w:pgNumType w:start="1"/>
          <w:cols w:space="720" w:num="1"/>
          <w:titlePg/>
          <w:docGrid w:linePitch="381" w:charSpace="0"/>
        </w:sectPr>
      </w:pPr>
    </w:p>
    <w:p w14:paraId="005AC1D3">
      <w:pPr>
        <w:keepNext/>
        <w:keepLines/>
        <w:spacing w:beforeLines="50" w:afterLines="100"/>
        <w:outlineLvl w:val="0"/>
        <w:rPr>
          <w:rFonts w:ascii="仿宋" w:hAnsi="仿宋" w:eastAsia="仿宋" w:cs="仿宋"/>
          <w:b/>
          <w:bCs/>
          <w:kern w:val="44"/>
          <w:sz w:val="28"/>
          <w:szCs w:val="28"/>
        </w:rPr>
      </w:pPr>
      <w:r>
        <w:rPr>
          <w:rFonts w:hint="eastAsia" w:ascii="仿宋" w:hAnsi="仿宋" w:eastAsia="仿宋" w:cs="仿宋"/>
          <w:b/>
          <w:bCs/>
          <w:kern w:val="44"/>
          <w:sz w:val="28"/>
          <w:szCs w:val="28"/>
        </w:rPr>
        <w:t>附件1 廉政协议书</w:t>
      </w:r>
    </w:p>
    <w:p w14:paraId="021ECA12">
      <w:pPr>
        <w:ind w:firstLine="883"/>
        <w:jc w:val="center"/>
        <w:rPr>
          <w:rFonts w:ascii="仿宋" w:hAnsi="仿宋" w:eastAsia="仿宋" w:cs="仿宋"/>
          <w:b/>
          <w:bCs/>
          <w:sz w:val="36"/>
          <w:szCs w:val="36"/>
        </w:rPr>
      </w:pPr>
      <w:r>
        <w:rPr>
          <w:rFonts w:hint="eastAsia" w:ascii="仿宋" w:hAnsi="仿宋" w:eastAsia="仿宋" w:cs="仿宋"/>
          <w:b/>
          <w:sz w:val="36"/>
          <w:szCs w:val="36"/>
        </w:rPr>
        <w:t>廉政协议书</w:t>
      </w:r>
    </w:p>
    <w:p w14:paraId="26FD38CB">
      <w:pPr>
        <w:spacing w:line="500" w:lineRule="exact"/>
        <w:ind w:firstLine="602"/>
        <w:rPr>
          <w:rFonts w:ascii="仿宋" w:hAnsi="仿宋" w:eastAsia="仿宋" w:cs="仿宋"/>
          <w:b/>
          <w:bCs/>
          <w:sz w:val="30"/>
          <w:szCs w:val="30"/>
        </w:rPr>
      </w:pPr>
    </w:p>
    <w:p w14:paraId="1FE6AABD">
      <w:pPr>
        <w:spacing w:line="360" w:lineRule="auto"/>
        <w:ind w:firstLine="482"/>
        <w:rPr>
          <w:rFonts w:ascii="仿宋" w:hAnsi="仿宋" w:eastAsia="仿宋" w:cs="仿宋"/>
          <w:b/>
          <w:bCs/>
          <w:sz w:val="28"/>
          <w:szCs w:val="28"/>
        </w:rPr>
      </w:pPr>
      <w:r>
        <w:rPr>
          <w:rFonts w:hint="eastAsia" w:ascii="仿宋" w:hAnsi="仿宋" w:eastAsia="仿宋" w:cs="仿宋"/>
          <w:b/>
          <w:bCs/>
          <w:sz w:val="28"/>
          <w:szCs w:val="28"/>
        </w:rPr>
        <w:t>甲方：</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p>
    <w:p w14:paraId="267FCCB8">
      <w:pPr>
        <w:spacing w:line="360" w:lineRule="auto"/>
        <w:ind w:firstLine="482"/>
        <w:rPr>
          <w:rFonts w:hint="default" w:ascii="仿宋" w:hAnsi="仿宋" w:eastAsia="仿宋" w:cs="仿宋"/>
          <w:b/>
          <w:bCs/>
          <w:sz w:val="28"/>
          <w:szCs w:val="28"/>
          <w:u w:val="single"/>
          <w:lang w:val="en-US" w:eastAsia="zh-CN"/>
        </w:rPr>
      </w:pPr>
      <w:r>
        <w:rPr>
          <w:rFonts w:hint="eastAsia" w:ascii="仿宋" w:hAnsi="仿宋" w:eastAsia="仿宋" w:cs="仿宋"/>
          <w:b/>
          <w:bCs/>
          <w:sz w:val="28"/>
          <w:szCs w:val="28"/>
        </w:rPr>
        <w:t>乙方：</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p>
    <w:p w14:paraId="73463B88">
      <w:pPr>
        <w:spacing w:line="360" w:lineRule="auto"/>
        <w:ind w:firstLine="480"/>
        <w:rPr>
          <w:rFonts w:ascii="仿宋" w:hAnsi="仿宋" w:eastAsia="仿宋" w:cs="仿宋"/>
          <w:sz w:val="28"/>
          <w:szCs w:val="28"/>
        </w:rPr>
      </w:pPr>
      <w:r>
        <w:rPr>
          <w:rFonts w:hint="eastAsia" w:ascii="仿宋" w:hAnsi="仿宋" w:eastAsia="仿宋" w:cs="仿宋"/>
          <w:sz w:val="28"/>
          <w:szCs w:val="28"/>
        </w:rPr>
        <w:t>为加强廉政建设,防止发生各种谋取不正当利益的违法违纪行为，保障顺畅的商业秩序和公平的商业环境，确保双方工作人员在合同履行过程中廉洁自律、诚实守信，保护双方的合法权益,经双方协定，签订本廉政协议书。</w:t>
      </w:r>
    </w:p>
    <w:p w14:paraId="62755CE9">
      <w:pPr>
        <w:spacing w:line="360" w:lineRule="auto"/>
        <w:ind w:firstLine="482"/>
        <w:rPr>
          <w:rFonts w:ascii="仿宋" w:hAnsi="仿宋" w:eastAsia="仿宋" w:cs="仿宋"/>
          <w:b/>
          <w:bCs/>
          <w:sz w:val="28"/>
          <w:szCs w:val="28"/>
        </w:rPr>
      </w:pPr>
      <w:r>
        <w:rPr>
          <w:rFonts w:hint="eastAsia" w:ascii="仿宋" w:hAnsi="仿宋" w:eastAsia="仿宋" w:cs="仿宋"/>
          <w:b/>
          <w:bCs/>
          <w:sz w:val="28"/>
          <w:szCs w:val="28"/>
        </w:rPr>
        <w:t>第一条 甲方与乙方双方责任</w:t>
      </w:r>
    </w:p>
    <w:p w14:paraId="6BF254FC">
      <w:pPr>
        <w:spacing w:line="360" w:lineRule="auto"/>
        <w:ind w:firstLine="480"/>
        <w:rPr>
          <w:rFonts w:ascii="仿宋" w:hAnsi="仿宋" w:eastAsia="仿宋" w:cs="仿宋"/>
          <w:sz w:val="28"/>
          <w:szCs w:val="28"/>
        </w:rPr>
      </w:pPr>
      <w:r>
        <w:rPr>
          <w:rFonts w:hint="eastAsia" w:ascii="仿宋" w:hAnsi="仿宋" w:eastAsia="仿宋" w:cs="仿宋"/>
          <w:sz w:val="28"/>
          <w:szCs w:val="28"/>
        </w:rPr>
        <w:t>（一）严格遵守国家法律法规以及廉政建设方面的有关规定。</w:t>
      </w:r>
    </w:p>
    <w:p w14:paraId="4EB3953E">
      <w:pPr>
        <w:spacing w:line="360" w:lineRule="auto"/>
        <w:ind w:firstLine="480"/>
        <w:rPr>
          <w:rFonts w:ascii="仿宋" w:hAnsi="仿宋" w:eastAsia="仿宋" w:cs="仿宋"/>
          <w:sz w:val="28"/>
          <w:szCs w:val="28"/>
        </w:rPr>
      </w:pPr>
      <w:r>
        <w:rPr>
          <w:rFonts w:hint="eastAsia" w:ascii="仿宋" w:hAnsi="仿宋" w:eastAsia="仿宋" w:cs="仿宋"/>
          <w:sz w:val="28"/>
          <w:szCs w:val="28"/>
        </w:rPr>
        <w:t>（二）严格遵守《廉政制度》相关规定。</w:t>
      </w:r>
    </w:p>
    <w:p w14:paraId="5D0D0F42">
      <w:pPr>
        <w:spacing w:line="360" w:lineRule="auto"/>
        <w:ind w:firstLine="480"/>
        <w:rPr>
          <w:rFonts w:ascii="仿宋" w:hAnsi="仿宋" w:eastAsia="仿宋" w:cs="仿宋"/>
          <w:sz w:val="28"/>
          <w:szCs w:val="28"/>
        </w:rPr>
      </w:pPr>
      <w:r>
        <w:rPr>
          <w:rFonts w:hint="eastAsia" w:ascii="仿宋" w:hAnsi="仿宋" w:eastAsia="仿宋" w:cs="仿宋"/>
          <w:sz w:val="28"/>
          <w:szCs w:val="28"/>
        </w:rPr>
        <w:t>（三）自确定合同主体、签订合同直至合同履行结束全过程，甲方和乙方双方应全面履行合同内容及廉政协议的各项规定，自觉按合同办事。</w:t>
      </w:r>
    </w:p>
    <w:p w14:paraId="2F96F57A">
      <w:pPr>
        <w:spacing w:line="360" w:lineRule="auto"/>
        <w:ind w:firstLine="480"/>
        <w:rPr>
          <w:rFonts w:ascii="仿宋" w:hAnsi="仿宋" w:eastAsia="仿宋" w:cs="仿宋"/>
          <w:sz w:val="28"/>
          <w:szCs w:val="28"/>
        </w:rPr>
      </w:pPr>
      <w:r>
        <w:rPr>
          <w:rFonts w:hint="eastAsia" w:ascii="仿宋" w:hAnsi="仿宋" w:eastAsia="仿宋" w:cs="仿宋"/>
          <w:sz w:val="28"/>
          <w:szCs w:val="28"/>
        </w:rPr>
        <w:t>（四）双方的业务活动坚持公开、公正、诚信、透明的原则，法律认定另有说明规定的商业秘密和合同文件除外。</w:t>
      </w:r>
    </w:p>
    <w:p w14:paraId="7CE87FF5">
      <w:pPr>
        <w:spacing w:line="360" w:lineRule="auto"/>
        <w:ind w:firstLine="480"/>
        <w:rPr>
          <w:rFonts w:ascii="仿宋" w:hAnsi="仿宋" w:eastAsia="仿宋" w:cs="仿宋"/>
          <w:sz w:val="28"/>
          <w:szCs w:val="28"/>
        </w:rPr>
      </w:pPr>
      <w:r>
        <w:rPr>
          <w:rFonts w:hint="eastAsia" w:ascii="仿宋" w:hAnsi="仿宋" w:eastAsia="仿宋" w:cs="仿宋"/>
          <w:sz w:val="28"/>
          <w:szCs w:val="28"/>
        </w:rPr>
        <w:t>（五）在业务活动中发现对方有违规、违纪、违法行为的，应及时提醒对方，情节严重的应向其上级主管部门或纪检监察部门举报。</w:t>
      </w:r>
    </w:p>
    <w:p w14:paraId="0CAD1E49">
      <w:pPr>
        <w:spacing w:line="360" w:lineRule="auto"/>
        <w:ind w:firstLine="482"/>
        <w:rPr>
          <w:rFonts w:ascii="仿宋" w:hAnsi="仿宋" w:eastAsia="仿宋" w:cs="仿宋"/>
          <w:b/>
          <w:bCs/>
          <w:sz w:val="28"/>
          <w:szCs w:val="28"/>
        </w:rPr>
      </w:pPr>
      <w:r>
        <w:rPr>
          <w:rFonts w:hint="eastAsia" w:ascii="仿宋" w:hAnsi="仿宋" w:eastAsia="仿宋" w:cs="仿宋"/>
          <w:b/>
          <w:bCs/>
          <w:sz w:val="28"/>
          <w:szCs w:val="28"/>
        </w:rPr>
        <w:t>第二条 甲方责任</w:t>
      </w:r>
    </w:p>
    <w:p w14:paraId="37D8A194">
      <w:pPr>
        <w:spacing w:line="360" w:lineRule="auto"/>
        <w:ind w:firstLine="480"/>
        <w:rPr>
          <w:rFonts w:ascii="仿宋" w:hAnsi="仿宋" w:eastAsia="仿宋" w:cs="仿宋"/>
          <w:sz w:val="28"/>
          <w:szCs w:val="28"/>
        </w:rPr>
      </w:pPr>
      <w:r>
        <w:rPr>
          <w:rFonts w:hint="eastAsia" w:ascii="仿宋" w:hAnsi="仿宋" w:eastAsia="仿宋" w:cs="仿宋"/>
          <w:sz w:val="28"/>
          <w:szCs w:val="28"/>
        </w:rPr>
        <w:t>甲方单位及工作人员在合同签订及履行过程中应做到：</w:t>
      </w:r>
    </w:p>
    <w:p w14:paraId="2370F720">
      <w:pPr>
        <w:spacing w:line="360" w:lineRule="auto"/>
        <w:ind w:firstLine="480"/>
        <w:rPr>
          <w:rFonts w:ascii="仿宋" w:hAnsi="仿宋" w:eastAsia="仿宋" w:cs="仿宋"/>
          <w:sz w:val="28"/>
          <w:szCs w:val="28"/>
        </w:rPr>
      </w:pPr>
      <w:r>
        <w:rPr>
          <w:rFonts w:hint="eastAsia" w:ascii="仿宋" w:hAnsi="仿宋" w:eastAsia="仿宋" w:cs="仿宋"/>
          <w:sz w:val="28"/>
          <w:szCs w:val="28"/>
        </w:rPr>
        <w:t>（一）严格遵守廉洁从业各项规定，不得以任何形式向乙方索取和收受不正当利益，包括但不限于金钱和实物（如回扣、佣金、股份、股东资格、债券、促销费、赞助费、广告宣传费、劳务费、红包、礼金、含有金额的会员卡、代币卡/券、旅游费用、就业机会、项目机会、各种高档生活用品、奢侈消费品、工艺品、收藏品、房屋、车辆、减免债务、提供担保、免费娱乐、旅游、考察、提供房屋装修、借贷款项、借用物品、特殊待遇等财产性或者非财产性利益等）。</w:t>
      </w:r>
    </w:p>
    <w:p w14:paraId="5EB2E01C">
      <w:pPr>
        <w:spacing w:line="360" w:lineRule="auto"/>
        <w:ind w:firstLine="480"/>
        <w:rPr>
          <w:rFonts w:ascii="仿宋" w:hAnsi="仿宋" w:eastAsia="仿宋" w:cs="仿宋"/>
          <w:sz w:val="28"/>
          <w:szCs w:val="28"/>
        </w:rPr>
      </w:pPr>
      <w:r>
        <w:rPr>
          <w:rFonts w:hint="eastAsia" w:ascii="仿宋" w:hAnsi="仿宋" w:eastAsia="仿宋" w:cs="仿宋"/>
          <w:sz w:val="28"/>
          <w:szCs w:val="28"/>
        </w:rPr>
        <w:t>（二）不得在乙方单位及乙方所属单位报销任何应由甲方单位或个人支付的费用；</w:t>
      </w:r>
    </w:p>
    <w:p w14:paraId="72D4625C">
      <w:pPr>
        <w:spacing w:line="360" w:lineRule="auto"/>
        <w:ind w:firstLine="480"/>
        <w:rPr>
          <w:rFonts w:ascii="仿宋" w:hAnsi="仿宋" w:eastAsia="仿宋" w:cs="仿宋"/>
          <w:sz w:val="28"/>
          <w:szCs w:val="28"/>
        </w:rPr>
      </w:pPr>
      <w:r>
        <w:rPr>
          <w:rFonts w:hint="eastAsia" w:ascii="仿宋" w:hAnsi="仿宋" w:eastAsia="仿宋" w:cs="仿宋"/>
          <w:sz w:val="28"/>
          <w:szCs w:val="28"/>
        </w:rPr>
        <w:t>（三）不得参加可能对公正执行公务有影响的宴请和娱乐活动；</w:t>
      </w:r>
    </w:p>
    <w:p w14:paraId="182A57C8">
      <w:pPr>
        <w:spacing w:line="360" w:lineRule="auto"/>
        <w:ind w:firstLine="480"/>
        <w:rPr>
          <w:rFonts w:ascii="仿宋" w:hAnsi="仿宋" w:eastAsia="仿宋" w:cs="仿宋"/>
          <w:sz w:val="28"/>
          <w:szCs w:val="28"/>
        </w:rPr>
      </w:pPr>
      <w:r>
        <w:rPr>
          <w:rFonts w:hint="eastAsia" w:ascii="仿宋" w:hAnsi="仿宋" w:eastAsia="仿宋" w:cs="仿宋"/>
          <w:sz w:val="28"/>
          <w:szCs w:val="28"/>
        </w:rPr>
        <w:t>（四）除合同特别约定外，不得向乙方推销或指定使用各种材料及设备等。</w:t>
      </w:r>
    </w:p>
    <w:p w14:paraId="01D88AD5">
      <w:pPr>
        <w:spacing w:line="360" w:lineRule="auto"/>
        <w:ind w:firstLine="482"/>
        <w:rPr>
          <w:rFonts w:ascii="仿宋" w:hAnsi="仿宋" w:eastAsia="仿宋" w:cs="仿宋"/>
          <w:b/>
          <w:bCs/>
          <w:sz w:val="28"/>
          <w:szCs w:val="28"/>
        </w:rPr>
      </w:pPr>
      <w:r>
        <w:rPr>
          <w:rFonts w:hint="eastAsia" w:ascii="仿宋" w:hAnsi="仿宋" w:eastAsia="仿宋" w:cs="仿宋"/>
          <w:b/>
          <w:bCs/>
          <w:sz w:val="28"/>
          <w:szCs w:val="28"/>
        </w:rPr>
        <w:t>第三条 乙方责任</w:t>
      </w:r>
    </w:p>
    <w:p w14:paraId="60EE81F6">
      <w:pPr>
        <w:spacing w:line="360" w:lineRule="auto"/>
        <w:ind w:firstLine="480"/>
        <w:rPr>
          <w:rFonts w:ascii="仿宋" w:hAnsi="仿宋" w:eastAsia="仿宋" w:cs="仿宋"/>
          <w:sz w:val="28"/>
          <w:szCs w:val="28"/>
        </w:rPr>
      </w:pPr>
      <w:r>
        <w:rPr>
          <w:rFonts w:hint="eastAsia" w:ascii="仿宋" w:hAnsi="仿宋" w:eastAsia="仿宋" w:cs="仿宋"/>
          <w:sz w:val="28"/>
          <w:szCs w:val="28"/>
        </w:rPr>
        <w:t>乙方单位及所属工作人员在合同签订及履行过程中应做到：</w:t>
      </w:r>
    </w:p>
    <w:p w14:paraId="7FA05D16">
      <w:pPr>
        <w:spacing w:line="360" w:lineRule="auto"/>
        <w:ind w:firstLine="480"/>
        <w:rPr>
          <w:rFonts w:ascii="仿宋" w:hAnsi="仿宋" w:eastAsia="仿宋" w:cs="仿宋"/>
          <w:sz w:val="28"/>
          <w:szCs w:val="28"/>
        </w:rPr>
      </w:pPr>
      <w:r>
        <w:rPr>
          <w:rFonts w:hint="eastAsia" w:ascii="仿宋" w:hAnsi="仿宋" w:eastAsia="仿宋" w:cs="仿宋"/>
          <w:sz w:val="28"/>
          <w:szCs w:val="28"/>
        </w:rPr>
        <w:t>（一）不得向甲方工作人员及第三方赠送礼品、礼金、有价证券、支付凭证等金钱或实物；</w:t>
      </w:r>
    </w:p>
    <w:p w14:paraId="0E81276F">
      <w:pPr>
        <w:spacing w:line="360" w:lineRule="auto"/>
        <w:ind w:firstLine="480"/>
        <w:rPr>
          <w:rFonts w:ascii="仿宋" w:hAnsi="仿宋" w:eastAsia="仿宋" w:cs="仿宋"/>
          <w:sz w:val="28"/>
          <w:szCs w:val="28"/>
        </w:rPr>
      </w:pPr>
      <w:r>
        <w:rPr>
          <w:rFonts w:hint="eastAsia" w:ascii="仿宋" w:hAnsi="仿宋" w:eastAsia="仿宋" w:cs="仿宋"/>
          <w:sz w:val="28"/>
          <w:szCs w:val="28"/>
        </w:rPr>
        <w:t>（三）不得为甲方单位或个人购置或者提供通信工具、交通工具、家电、高档办公用品等；</w:t>
      </w:r>
    </w:p>
    <w:p w14:paraId="7C84FB3B">
      <w:pPr>
        <w:spacing w:line="360" w:lineRule="auto"/>
        <w:ind w:firstLine="480"/>
        <w:rPr>
          <w:rFonts w:ascii="仿宋" w:hAnsi="仿宋" w:eastAsia="仿宋" w:cs="仿宋"/>
          <w:sz w:val="28"/>
          <w:szCs w:val="28"/>
        </w:rPr>
      </w:pPr>
      <w:r>
        <w:rPr>
          <w:rFonts w:hint="eastAsia" w:ascii="仿宋" w:hAnsi="仿宋" w:eastAsia="仿宋" w:cs="仿宋"/>
          <w:sz w:val="28"/>
          <w:szCs w:val="28"/>
        </w:rPr>
        <w:t>（三）不得以任何形式、理由为甲方和相关单位报销应由甲方单位或工作人员支付的费用；</w:t>
      </w:r>
    </w:p>
    <w:p w14:paraId="5BED2F93">
      <w:pPr>
        <w:spacing w:line="360" w:lineRule="auto"/>
        <w:ind w:firstLine="480"/>
        <w:rPr>
          <w:rFonts w:ascii="仿宋" w:hAnsi="仿宋" w:eastAsia="仿宋" w:cs="仿宋"/>
          <w:sz w:val="28"/>
          <w:szCs w:val="28"/>
        </w:rPr>
      </w:pPr>
      <w:r>
        <w:rPr>
          <w:rFonts w:hint="eastAsia" w:ascii="仿宋" w:hAnsi="仿宋" w:eastAsia="仿宋" w:cs="仿宋"/>
          <w:sz w:val="28"/>
          <w:szCs w:val="28"/>
        </w:rPr>
        <w:t>（四）不得组织有可能影响甲方工作人员履行公职职责或可能影响产品质量、廉政建设的宴请、旅游等各种高消费娱乐活动。</w:t>
      </w:r>
    </w:p>
    <w:p w14:paraId="485C83EE">
      <w:pPr>
        <w:spacing w:line="360" w:lineRule="auto"/>
        <w:ind w:firstLine="480"/>
        <w:rPr>
          <w:rFonts w:ascii="仿宋" w:hAnsi="仿宋" w:eastAsia="仿宋" w:cs="仿宋"/>
          <w:sz w:val="28"/>
          <w:szCs w:val="28"/>
        </w:rPr>
      </w:pPr>
      <w:r>
        <w:rPr>
          <w:rFonts w:hint="eastAsia" w:ascii="仿宋" w:hAnsi="仿宋" w:eastAsia="仿宋" w:cs="仿宋"/>
          <w:sz w:val="28"/>
          <w:szCs w:val="28"/>
        </w:rPr>
        <w:t>（五）不得为甲方工作人员住房装修、婚丧嫁娶、家属和子女的工作安排以及出国等提供方便。</w:t>
      </w:r>
    </w:p>
    <w:p w14:paraId="746CBF12">
      <w:pPr>
        <w:spacing w:line="360" w:lineRule="auto"/>
        <w:ind w:firstLine="480"/>
        <w:rPr>
          <w:rFonts w:ascii="仿宋" w:hAnsi="仿宋" w:eastAsia="仿宋" w:cs="仿宋"/>
          <w:sz w:val="28"/>
          <w:szCs w:val="28"/>
        </w:rPr>
      </w:pPr>
      <w:r>
        <w:rPr>
          <w:rFonts w:hint="eastAsia" w:ascii="仿宋" w:hAnsi="仿宋" w:eastAsia="仿宋" w:cs="仿宋"/>
          <w:sz w:val="28"/>
          <w:szCs w:val="28"/>
        </w:rPr>
        <w:t>（六）如遇到甲方工作人员向乙方单位或个人索要任何不正当利益时，乙方单位或个人有义务向甲方举报。</w:t>
      </w:r>
    </w:p>
    <w:p w14:paraId="65BEDF15">
      <w:pPr>
        <w:spacing w:line="360" w:lineRule="auto"/>
        <w:ind w:firstLine="482"/>
        <w:rPr>
          <w:rFonts w:ascii="仿宋" w:hAnsi="仿宋" w:eastAsia="仿宋" w:cs="仿宋"/>
          <w:b/>
          <w:bCs/>
          <w:sz w:val="28"/>
          <w:szCs w:val="28"/>
        </w:rPr>
      </w:pPr>
      <w:r>
        <w:rPr>
          <w:rFonts w:hint="eastAsia" w:ascii="仿宋" w:hAnsi="仿宋" w:eastAsia="仿宋" w:cs="仿宋"/>
          <w:b/>
          <w:bCs/>
          <w:sz w:val="28"/>
          <w:szCs w:val="28"/>
        </w:rPr>
        <w:t>第四条 违约责任</w:t>
      </w:r>
    </w:p>
    <w:p w14:paraId="3C4A25B2">
      <w:pPr>
        <w:spacing w:line="360" w:lineRule="auto"/>
        <w:ind w:firstLine="480"/>
        <w:rPr>
          <w:rFonts w:ascii="仿宋" w:hAnsi="仿宋" w:eastAsia="仿宋" w:cs="仿宋"/>
          <w:sz w:val="28"/>
          <w:szCs w:val="28"/>
        </w:rPr>
      </w:pPr>
      <w:r>
        <w:rPr>
          <w:rFonts w:hint="eastAsia" w:ascii="仿宋" w:hAnsi="仿宋" w:eastAsia="仿宋" w:cs="仿宋"/>
          <w:sz w:val="28"/>
          <w:szCs w:val="28"/>
        </w:rPr>
        <w:t>（一）甲方工作人员有违反本协议书责任行为的，按照管理权限，依据有关法律法规和规定，追究相关法律责任。涉嫌犯罪的，移交司法机关追究刑事责任；给乙方单位造成经济损失的，应予以赔偿。</w:t>
      </w:r>
    </w:p>
    <w:p w14:paraId="530185C2">
      <w:pPr>
        <w:spacing w:line="360" w:lineRule="auto"/>
        <w:ind w:firstLine="480"/>
        <w:rPr>
          <w:rFonts w:ascii="仿宋" w:hAnsi="仿宋" w:eastAsia="仿宋" w:cs="仿宋"/>
          <w:sz w:val="28"/>
          <w:szCs w:val="28"/>
        </w:rPr>
      </w:pPr>
      <w:r>
        <w:rPr>
          <w:rFonts w:hint="eastAsia" w:ascii="仿宋" w:hAnsi="仿宋" w:eastAsia="仿宋" w:cs="仿宋"/>
          <w:sz w:val="28"/>
          <w:szCs w:val="28"/>
        </w:rPr>
        <w:t>（二）乙方工作人员或所属单位人员有违反本协议书责任行为的，甲方有权要求乙方承担合同总金额30%的违约金；违约情况严重而被当地纪检、监察、检察机关立案调查的，除追究乙方的上述责任外，甲方有权终止与乙方签订的合作合同；违约金不足以弥补给甲方造成的实际经济损失的，乙方应当赔偿给甲方造成的实际经济损失。</w:t>
      </w:r>
    </w:p>
    <w:p w14:paraId="6DC7E6C2">
      <w:pPr>
        <w:spacing w:line="360" w:lineRule="auto"/>
        <w:ind w:firstLine="480"/>
        <w:rPr>
          <w:rFonts w:ascii="仿宋" w:hAnsi="仿宋" w:eastAsia="仿宋" w:cs="仿宋"/>
          <w:sz w:val="28"/>
          <w:szCs w:val="28"/>
        </w:rPr>
      </w:pPr>
      <w:r>
        <w:rPr>
          <w:rFonts w:hint="eastAsia" w:ascii="仿宋" w:hAnsi="仿宋" w:eastAsia="仿宋" w:cs="仿宋"/>
          <w:sz w:val="28"/>
          <w:szCs w:val="28"/>
        </w:rPr>
        <w:t>（三）双方约定：本协议书由甲方与乙方双方上级主管部门担任监督单位。违约情况发生下由双方监督单位对本协议书履行情况进行检查，提出在本承诺书规定范围内的裁定意见。</w:t>
      </w:r>
    </w:p>
    <w:p w14:paraId="52B08C1C">
      <w:pPr>
        <w:spacing w:line="360" w:lineRule="auto"/>
        <w:ind w:firstLine="482"/>
        <w:rPr>
          <w:rFonts w:ascii="仿宋" w:hAnsi="仿宋" w:eastAsia="仿宋" w:cs="仿宋"/>
          <w:sz w:val="28"/>
          <w:szCs w:val="28"/>
        </w:rPr>
      </w:pPr>
      <w:r>
        <w:rPr>
          <w:rFonts w:hint="eastAsia" w:ascii="仿宋" w:hAnsi="仿宋" w:eastAsia="仿宋" w:cs="仿宋"/>
          <w:b/>
          <w:bCs/>
          <w:sz w:val="28"/>
          <w:szCs w:val="28"/>
        </w:rPr>
        <w:t xml:space="preserve">第五条 </w:t>
      </w:r>
      <w:r>
        <w:rPr>
          <w:rFonts w:hint="eastAsia" w:ascii="仿宋" w:hAnsi="仿宋" w:eastAsia="仿宋" w:cs="仿宋"/>
          <w:sz w:val="28"/>
          <w:szCs w:val="28"/>
        </w:rPr>
        <w:t>本协议书作为本合同的附件，与本合同具有同等法律效力，经双方盖章签字后生效。</w:t>
      </w:r>
    </w:p>
    <w:p w14:paraId="4ECC1718">
      <w:pPr>
        <w:spacing w:line="360" w:lineRule="auto"/>
        <w:ind w:firstLine="482"/>
        <w:rPr>
          <w:rFonts w:ascii="仿宋" w:hAnsi="仿宋" w:eastAsia="仿宋" w:cs="仿宋"/>
          <w:sz w:val="28"/>
          <w:szCs w:val="28"/>
        </w:rPr>
      </w:pPr>
      <w:r>
        <w:rPr>
          <w:rFonts w:hint="eastAsia" w:ascii="仿宋" w:hAnsi="仿宋" w:eastAsia="仿宋" w:cs="仿宋"/>
          <w:b/>
          <w:bCs/>
          <w:sz w:val="28"/>
          <w:szCs w:val="28"/>
        </w:rPr>
        <w:t xml:space="preserve">第六条 </w:t>
      </w:r>
      <w:r>
        <w:rPr>
          <w:rFonts w:hint="eastAsia" w:ascii="仿宋" w:hAnsi="仿宋" w:eastAsia="仿宋" w:cs="仿宋"/>
          <w:sz w:val="28"/>
          <w:szCs w:val="28"/>
        </w:rPr>
        <w:t>本协议书的有效期与主合同的有效期一致。</w:t>
      </w:r>
    </w:p>
    <w:p w14:paraId="7B244810">
      <w:pPr>
        <w:spacing w:line="360" w:lineRule="auto"/>
        <w:ind w:firstLine="482"/>
        <w:rPr>
          <w:rFonts w:ascii="仿宋" w:hAnsi="仿宋" w:eastAsia="仿宋" w:cs="仿宋"/>
          <w:sz w:val="28"/>
          <w:szCs w:val="28"/>
        </w:rPr>
      </w:pPr>
      <w:r>
        <w:rPr>
          <w:rFonts w:hint="eastAsia" w:ascii="仿宋" w:hAnsi="仿宋" w:eastAsia="仿宋" w:cs="仿宋"/>
          <w:b/>
          <w:bCs/>
          <w:sz w:val="28"/>
          <w:szCs w:val="28"/>
        </w:rPr>
        <w:t xml:space="preserve">第七条 </w:t>
      </w:r>
      <w:r>
        <w:rPr>
          <w:rFonts w:hint="eastAsia" w:ascii="仿宋" w:hAnsi="仿宋" w:eastAsia="仿宋" w:cs="仿宋"/>
          <w:sz w:val="28"/>
          <w:szCs w:val="28"/>
        </w:rPr>
        <w:t>未尽事宜，由双方协商解决。</w:t>
      </w:r>
    </w:p>
    <w:p w14:paraId="3286763F">
      <w:pPr>
        <w:widowControl/>
        <w:spacing w:line="500" w:lineRule="exact"/>
        <w:rPr>
          <w:rFonts w:ascii="仿宋" w:hAnsi="仿宋" w:eastAsia="仿宋" w:cs="仿宋"/>
          <w:kern w:val="0"/>
        </w:rPr>
      </w:pPr>
    </w:p>
    <w:p w14:paraId="1B256505">
      <w:pPr>
        <w:widowControl/>
        <w:spacing w:line="500" w:lineRule="exact"/>
        <w:rPr>
          <w:rFonts w:ascii="仿宋" w:hAnsi="仿宋" w:eastAsia="仿宋" w:cs="仿宋"/>
          <w:kern w:val="0"/>
        </w:rPr>
      </w:pPr>
    </w:p>
    <w:tbl>
      <w:tblPr>
        <w:tblStyle w:val="1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20"/>
        <w:gridCol w:w="4620"/>
      </w:tblGrid>
      <w:tr w14:paraId="6A007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9" w:hRule="atLeast"/>
        </w:trPr>
        <w:tc>
          <w:tcPr>
            <w:tcW w:w="4620" w:type="dxa"/>
          </w:tcPr>
          <w:p w14:paraId="67BD0A30">
            <w:pPr>
              <w:ind w:left="0" w:leftChars="0" w:firstLine="0" w:firstLineChars="0"/>
              <w:rPr>
                <w:rFonts w:hint="eastAsia" w:ascii="仿宋" w:hAnsi="仿宋" w:eastAsia="仿宋" w:cs="仿宋"/>
                <w:sz w:val="30"/>
                <w:szCs w:val="30"/>
              </w:rPr>
            </w:pPr>
            <w:r>
              <w:rPr>
                <w:rFonts w:hint="eastAsia" w:ascii="仿宋" w:hAnsi="仿宋" w:eastAsia="仿宋" w:cs="仿宋"/>
                <w:sz w:val="30"/>
                <w:szCs w:val="30"/>
              </w:rPr>
              <w:t>甲方：</w:t>
            </w:r>
          </w:p>
          <w:p w14:paraId="5A7A7314">
            <w:pPr>
              <w:ind w:firstLine="0" w:firstLineChars="0"/>
              <w:rPr>
                <w:rFonts w:ascii="仿宋" w:hAnsi="仿宋" w:eastAsia="仿宋" w:cs="仿宋"/>
                <w:sz w:val="30"/>
                <w:szCs w:val="30"/>
              </w:rPr>
            </w:pPr>
            <w:r>
              <w:rPr>
                <w:rFonts w:hint="eastAsia" w:ascii="仿宋" w:hAnsi="仿宋" w:eastAsia="仿宋" w:cs="仿宋"/>
                <w:sz w:val="30"/>
                <w:szCs w:val="30"/>
              </w:rPr>
              <w:t>（盖章）</w:t>
            </w:r>
          </w:p>
          <w:p w14:paraId="7F119D2F">
            <w:pPr>
              <w:rPr>
                <w:rFonts w:ascii="仿宋" w:hAnsi="仿宋" w:eastAsia="仿宋" w:cs="仿宋"/>
                <w:sz w:val="30"/>
                <w:szCs w:val="30"/>
              </w:rPr>
            </w:pPr>
          </w:p>
          <w:p w14:paraId="4CEC1ADC">
            <w:pPr>
              <w:rPr>
                <w:rFonts w:ascii="仿宋" w:hAnsi="仿宋" w:eastAsia="仿宋" w:cs="仿宋"/>
                <w:sz w:val="30"/>
                <w:szCs w:val="30"/>
              </w:rPr>
            </w:pPr>
          </w:p>
          <w:p w14:paraId="534B83F9">
            <w:pPr>
              <w:rPr>
                <w:rFonts w:ascii="仿宋" w:hAnsi="仿宋" w:eastAsia="仿宋" w:cs="仿宋"/>
                <w:sz w:val="30"/>
                <w:szCs w:val="30"/>
              </w:rPr>
            </w:pPr>
          </w:p>
          <w:p w14:paraId="7EFF9612">
            <w:pPr>
              <w:rPr>
                <w:rFonts w:ascii="仿宋" w:hAnsi="仿宋" w:eastAsia="仿宋" w:cs="仿宋"/>
                <w:sz w:val="30"/>
                <w:szCs w:val="30"/>
              </w:rPr>
            </w:pPr>
            <w:r>
              <w:rPr>
                <w:rFonts w:hint="eastAsia" w:ascii="仿宋" w:hAnsi="仿宋" w:eastAsia="仿宋" w:cs="仿宋"/>
                <w:sz w:val="30"/>
                <w:szCs w:val="30"/>
              </w:rPr>
              <w:t>法定代表人或其委托代理人：</w:t>
            </w:r>
          </w:p>
          <w:p w14:paraId="091280F1">
            <w:pPr>
              <w:rPr>
                <w:rFonts w:ascii="仿宋" w:hAnsi="仿宋" w:eastAsia="仿宋" w:cs="仿宋"/>
                <w:sz w:val="30"/>
                <w:szCs w:val="30"/>
              </w:rPr>
            </w:pPr>
            <w:r>
              <w:rPr>
                <w:rFonts w:hint="eastAsia" w:ascii="仿宋" w:hAnsi="仿宋" w:eastAsia="仿宋" w:cs="仿宋"/>
                <w:sz w:val="30"/>
                <w:szCs w:val="30"/>
              </w:rPr>
              <w:t>（签字或盖章）</w:t>
            </w:r>
          </w:p>
          <w:p w14:paraId="60953472">
            <w:pPr>
              <w:rPr>
                <w:rFonts w:ascii="仿宋" w:hAnsi="仿宋" w:eastAsia="仿宋" w:cs="仿宋"/>
                <w:sz w:val="30"/>
                <w:szCs w:val="30"/>
              </w:rPr>
            </w:pPr>
          </w:p>
          <w:p w14:paraId="72BC5B58">
            <w:pPr>
              <w:ind w:firstLine="600"/>
              <w:rPr>
                <w:rFonts w:ascii="仿宋" w:hAnsi="仿宋" w:eastAsia="仿宋" w:cs="仿宋"/>
                <w:sz w:val="30"/>
                <w:szCs w:val="30"/>
              </w:rPr>
            </w:pPr>
          </w:p>
          <w:p w14:paraId="042E6E82">
            <w:pPr>
              <w:ind w:firstLine="600"/>
              <w:rPr>
                <w:rFonts w:ascii="仿宋" w:hAnsi="仿宋" w:eastAsia="仿宋" w:cs="仿宋"/>
                <w:sz w:val="30"/>
                <w:szCs w:val="30"/>
              </w:rPr>
            </w:pPr>
          </w:p>
        </w:tc>
        <w:tc>
          <w:tcPr>
            <w:tcW w:w="4620" w:type="dxa"/>
          </w:tcPr>
          <w:p w14:paraId="6EE96956">
            <w:pPr>
              <w:ind w:left="900" w:hanging="900" w:hangingChars="300"/>
              <w:rPr>
                <w:rFonts w:ascii="仿宋" w:hAnsi="仿宋" w:eastAsia="仿宋" w:cs="仿宋"/>
                <w:spacing w:val="-6"/>
                <w:sz w:val="30"/>
                <w:szCs w:val="30"/>
              </w:rPr>
            </w:pPr>
            <w:r>
              <w:rPr>
                <w:rFonts w:hint="eastAsia" w:ascii="仿宋" w:hAnsi="仿宋" w:eastAsia="仿宋" w:cs="仿宋"/>
                <w:sz w:val="30"/>
                <w:szCs w:val="30"/>
              </w:rPr>
              <w:t>乙方：</w:t>
            </w:r>
          </w:p>
          <w:p w14:paraId="40F58F13">
            <w:pPr>
              <w:ind w:firstLine="0" w:firstLineChars="0"/>
              <w:rPr>
                <w:rFonts w:ascii="仿宋" w:hAnsi="仿宋" w:eastAsia="仿宋" w:cs="仿宋"/>
                <w:sz w:val="30"/>
                <w:szCs w:val="30"/>
              </w:rPr>
            </w:pPr>
            <w:r>
              <w:rPr>
                <w:rFonts w:hint="eastAsia" w:ascii="仿宋" w:hAnsi="仿宋" w:eastAsia="仿宋" w:cs="仿宋"/>
                <w:sz w:val="30"/>
                <w:szCs w:val="30"/>
              </w:rPr>
              <w:t>（盖章）</w:t>
            </w:r>
          </w:p>
          <w:p w14:paraId="751A583A">
            <w:pPr>
              <w:rPr>
                <w:rFonts w:ascii="仿宋" w:hAnsi="仿宋" w:eastAsia="仿宋" w:cs="仿宋"/>
                <w:sz w:val="30"/>
                <w:szCs w:val="30"/>
              </w:rPr>
            </w:pPr>
          </w:p>
          <w:p w14:paraId="3067F9D3">
            <w:pPr>
              <w:rPr>
                <w:rFonts w:ascii="仿宋" w:hAnsi="仿宋" w:eastAsia="仿宋" w:cs="仿宋"/>
                <w:sz w:val="30"/>
                <w:szCs w:val="30"/>
              </w:rPr>
            </w:pPr>
          </w:p>
          <w:p w14:paraId="367F883C">
            <w:pPr>
              <w:rPr>
                <w:rFonts w:ascii="仿宋" w:hAnsi="仿宋" w:eastAsia="仿宋" w:cs="仿宋"/>
                <w:sz w:val="30"/>
                <w:szCs w:val="30"/>
              </w:rPr>
            </w:pPr>
          </w:p>
          <w:p w14:paraId="503B7088">
            <w:pPr>
              <w:rPr>
                <w:rFonts w:ascii="仿宋" w:hAnsi="仿宋" w:eastAsia="仿宋" w:cs="仿宋"/>
                <w:sz w:val="30"/>
                <w:szCs w:val="30"/>
              </w:rPr>
            </w:pPr>
            <w:r>
              <w:rPr>
                <w:rFonts w:hint="eastAsia" w:ascii="仿宋" w:hAnsi="仿宋" w:eastAsia="仿宋" w:cs="仿宋"/>
                <w:sz w:val="30"/>
                <w:szCs w:val="30"/>
              </w:rPr>
              <w:t>法定代表人或其委托代理人：</w:t>
            </w:r>
          </w:p>
          <w:p w14:paraId="71B59548">
            <w:pPr>
              <w:rPr>
                <w:rFonts w:ascii="仿宋" w:hAnsi="仿宋" w:eastAsia="仿宋" w:cs="仿宋"/>
                <w:sz w:val="30"/>
                <w:szCs w:val="30"/>
              </w:rPr>
            </w:pPr>
            <w:r>
              <w:rPr>
                <w:rFonts w:hint="eastAsia" w:ascii="仿宋" w:hAnsi="仿宋" w:eastAsia="仿宋" w:cs="仿宋"/>
                <w:sz w:val="30"/>
                <w:szCs w:val="30"/>
              </w:rPr>
              <w:t>（签字或盖章）</w:t>
            </w:r>
          </w:p>
          <w:p w14:paraId="061515C7">
            <w:pPr>
              <w:ind w:firstLine="600"/>
              <w:rPr>
                <w:rFonts w:ascii="仿宋" w:hAnsi="仿宋" w:eastAsia="仿宋" w:cs="仿宋"/>
                <w:sz w:val="30"/>
                <w:szCs w:val="30"/>
              </w:rPr>
            </w:pPr>
          </w:p>
          <w:p w14:paraId="783DF70B">
            <w:pPr>
              <w:ind w:firstLine="600"/>
              <w:rPr>
                <w:rFonts w:ascii="仿宋" w:hAnsi="仿宋" w:eastAsia="仿宋" w:cs="仿宋"/>
                <w:sz w:val="30"/>
                <w:szCs w:val="30"/>
              </w:rPr>
            </w:pPr>
          </w:p>
        </w:tc>
      </w:tr>
    </w:tbl>
    <w:p w14:paraId="23B06D50">
      <w:pPr>
        <w:widowControl/>
        <w:jc w:val="left"/>
        <w:rPr>
          <w:rFonts w:ascii="仿宋" w:hAnsi="仿宋" w:eastAsia="仿宋" w:cs="仿宋"/>
          <w:b/>
          <w:bCs/>
          <w:kern w:val="44"/>
          <w:sz w:val="24"/>
        </w:rPr>
      </w:pPr>
    </w:p>
    <w:p w14:paraId="137FA176">
      <w:pPr>
        <w:widowControl/>
        <w:jc w:val="left"/>
        <w:rPr>
          <w:rFonts w:ascii="仿宋" w:hAnsi="仿宋" w:eastAsia="仿宋" w:cs="仿宋"/>
          <w:b/>
          <w:bCs/>
          <w:kern w:val="44"/>
          <w:sz w:val="30"/>
          <w:szCs w:val="30"/>
        </w:rPr>
        <w:sectPr>
          <w:footerReference r:id="rId10" w:type="first"/>
          <w:footerReference r:id="rId9" w:type="default"/>
          <w:pgSz w:w="11910" w:h="16840"/>
          <w:pgMar w:top="1417" w:right="1417" w:bottom="1417" w:left="1417" w:header="0" w:footer="957" w:gutter="0"/>
          <w:pgNumType w:start="1"/>
          <w:cols w:space="720" w:num="1"/>
          <w:titlePg/>
          <w:docGrid w:linePitch="381" w:charSpace="0"/>
        </w:sectPr>
      </w:pPr>
      <w:r>
        <w:rPr>
          <w:rFonts w:hint="eastAsia" w:ascii="仿宋" w:hAnsi="仿宋" w:eastAsia="仿宋" w:cs="仿宋"/>
          <w:sz w:val="30"/>
          <w:szCs w:val="30"/>
        </w:rPr>
        <w:t>日期：202</w:t>
      </w:r>
      <w:r>
        <w:rPr>
          <w:rFonts w:hint="eastAsia" w:ascii="仿宋" w:hAnsi="仿宋" w:eastAsia="仿宋" w:cs="仿宋"/>
          <w:sz w:val="30"/>
          <w:szCs w:val="30"/>
          <w:lang w:val="en-US" w:eastAsia="zh-CN"/>
        </w:rPr>
        <w:t>6</w:t>
      </w:r>
      <w:r>
        <w:rPr>
          <w:rFonts w:hint="eastAsia" w:ascii="仿宋" w:hAnsi="仿宋" w:eastAsia="仿宋" w:cs="仿宋"/>
          <w:sz w:val="30"/>
          <w:szCs w:val="30"/>
        </w:rPr>
        <w:t>年</w:t>
      </w:r>
      <w:r>
        <w:rPr>
          <w:rFonts w:hint="eastAsia" w:ascii="仿宋" w:hAnsi="仿宋" w:eastAsia="仿宋" w:cs="仿宋"/>
          <w:sz w:val="30"/>
          <w:szCs w:val="30"/>
          <w:lang w:val="en-US" w:eastAsia="zh-CN"/>
        </w:rPr>
        <w:t>XX</w:t>
      </w:r>
      <w:r>
        <w:rPr>
          <w:rFonts w:hint="eastAsia" w:ascii="仿宋" w:hAnsi="仿宋" w:eastAsia="仿宋" w:cs="仿宋"/>
          <w:sz w:val="30"/>
          <w:szCs w:val="30"/>
        </w:rPr>
        <w:t>月</w:t>
      </w:r>
      <w:r>
        <w:rPr>
          <w:rFonts w:hint="eastAsia" w:ascii="仿宋" w:hAnsi="仿宋" w:eastAsia="仿宋" w:cs="仿宋"/>
          <w:sz w:val="30"/>
          <w:szCs w:val="30"/>
          <w:lang w:val="en-US" w:eastAsia="zh-CN"/>
        </w:rPr>
        <w:t>XX</w:t>
      </w:r>
      <w:r>
        <w:rPr>
          <w:rFonts w:hint="eastAsia" w:ascii="仿宋" w:hAnsi="仿宋" w:eastAsia="仿宋" w:cs="仿宋"/>
          <w:sz w:val="30"/>
          <w:szCs w:val="30"/>
        </w:rPr>
        <w:t>日               日期：202</w:t>
      </w:r>
      <w:r>
        <w:rPr>
          <w:rFonts w:hint="eastAsia" w:ascii="仿宋" w:hAnsi="仿宋" w:eastAsia="仿宋" w:cs="仿宋"/>
          <w:sz w:val="30"/>
          <w:szCs w:val="30"/>
          <w:lang w:val="en-US" w:eastAsia="zh-CN"/>
        </w:rPr>
        <w:t>6</w:t>
      </w:r>
      <w:r>
        <w:rPr>
          <w:rFonts w:hint="eastAsia" w:ascii="仿宋" w:hAnsi="仿宋" w:eastAsia="仿宋" w:cs="仿宋"/>
          <w:sz w:val="30"/>
          <w:szCs w:val="30"/>
        </w:rPr>
        <w:t>年</w:t>
      </w:r>
      <w:r>
        <w:rPr>
          <w:rFonts w:hint="eastAsia" w:ascii="仿宋" w:hAnsi="仿宋" w:eastAsia="仿宋" w:cs="仿宋"/>
          <w:sz w:val="30"/>
          <w:szCs w:val="30"/>
          <w:lang w:val="en-US" w:eastAsia="zh-CN"/>
        </w:rPr>
        <w:t>XX</w:t>
      </w:r>
      <w:r>
        <w:rPr>
          <w:rFonts w:hint="eastAsia" w:ascii="仿宋" w:hAnsi="仿宋" w:eastAsia="仿宋" w:cs="仿宋"/>
          <w:sz w:val="30"/>
          <w:szCs w:val="30"/>
        </w:rPr>
        <w:t>月</w:t>
      </w:r>
      <w:r>
        <w:rPr>
          <w:rFonts w:hint="eastAsia" w:ascii="仿宋" w:hAnsi="仿宋" w:eastAsia="仿宋" w:cs="仿宋"/>
          <w:sz w:val="30"/>
          <w:szCs w:val="30"/>
          <w:lang w:val="en-US" w:eastAsia="zh-CN"/>
        </w:rPr>
        <w:t>XX</w:t>
      </w:r>
      <w:r>
        <w:rPr>
          <w:rFonts w:hint="eastAsia" w:ascii="仿宋" w:hAnsi="仿宋" w:eastAsia="仿宋" w:cs="仿宋"/>
          <w:sz w:val="30"/>
          <w:szCs w:val="30"/>
        </w:rPr>
        <w:t>日</w:t>
      </w:r>
    </w:p>
    <w:p w14:paraId="369CD34D">
      <w:pPr>
        <w:keepNext/>
        <w:keepLines/>
        <w:spacing w:beforeLines="50" w:afterLines="100"/>
        <w:outlineLvl w:val="0"/>
        <w:rPr>
          <w:rFonts w:ascii="仿宋" w:hAnsi="仿宋" w:eastAsia="仿宋" w:cs="仿宋"/>
          <w:b/>
          <w:bCs/>
          <w:kern w:val="44"/>
          <w:sz w:val="28"/>
          <w:szCs w:val="28"/>
        </w:rPr>
      </w:pPr>
      <w:bookmarkStart w:id="0" w:name="_Toc2512"/>
      <w:bookmarkEnd w:id="0"/>
      <w:bookmarkStart w:id="1" w:name="_Toc31847"/>
      <w:r>
        <w:rPr>
          <w:rFonts w:hint="eastAsia" w:ascii="仿宋" w:hAnsi="仿宋" w:eastAsia="仿宋" w:cs="仿宋"/>
          <w:b/>
          <w:bCs/>
          <w:kern w:val="44"/>
          <w:sz w:val="28"/>
          <w:szCs w:val="28"/>
        </w:rPr>
        <w:t>附件2 保密承诺函</w:t>
      </w:r>
      <w:bookmarkEnd w:id="1"/>
    </w:p>
    <w:p w14:paraId="0E135553">
      <w:pPr>
        <w:ind w:firstLine="723"/>
        <w:jc w:val="center"/>
        <w:rPr>
          <w:rFonts w:ascii="仿宋" w:hAnsi="仿宋" w:eastAsia="仿宋" w:cs="仿宋"/>
          <w:b/>
          <w:bCs/>
          <w:sz w:val="36"/>
          <w:szCs w:val="36"/>
        </w:rPr>
      </w:pPr>
      <w:r>
        <w:rPr>
          <w:rFonts w:hint="eastAsia" w:ascii="仿宋" w:hAnsi="仿宋" w:eastAsia="仿宋" w:cs="仿宋"/>
          <w:b/>
          <w:bCs/>
          <w:sz w:val="36"/>
          <w:szCs w:val="36"/>
        </w:rPr>
        <w:t>保密承诺函</w:t>
      </w:r>
    </w:p>
    <w:p w14:paraId="383C60D2">
      <w:pPr>
        <w:rPr>
          <w:rFonts w:ascii="仿宋" w:hAnsi="仿宋" w:eastAsia="仿宋" w:cs="仿宋"/>
          <w:sz w:val="28"/>
          <w:szCs w:val="28"/>
        </w:rPr>
      </w:pPr>
      <w:r>
        <w:rPr>
          <w:rFonts w:hint="eastAsia" w:ascii="仿宋" w:hAnsi="仿宋" w:eastAsia="仿宋" w:cs="仿宋"/>
          <w:sz w:val="28"/>
          <w:szCs w:val="28"/>
        </w:rPr>
        <w:t xml:space="preserve">致：                         </w:t>
      </w:r>
    </w:p>
    <w:p w14:paraId="3F1936E7">
      <w:pPr>
        <w:spacing w:line="500" w:lineRule="exact"/>
        <w:ind w:firstLine="561"/>
        <w:rPr>
          <w:rFonts w:ascii="仿宋" w:hAnsi="仿宋" w:eastAsia="仿宋" w:cs="仿宋"/>
          <w:sz w:val="28"/>
          <w:szCs w:val="28"/>
        </w:rPr>
      </w:pPr>
      <w:r>
        <w:rPr>
          <w:rFonts w:hint="eastAsia" w:ascii="仿宋" w:hAnsi="仿宋" w:eastAsia="仿宋" w:cs="仿宋"/>
          <w:sz w:val="28"/>
          <w:szCs w:val="28"/>
        </w:rPr>
        <w:t>我司受</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（以下简称“甲方”）委托，负责</w:t>
      </w:r>
      <w:r>
        <w:rPr>
          <w:rFonts w:hint="eastAsia" w:ascii="仿宋" w:hAnsi="仿宋" w:eastAsia="仿宋" w:cs="仿宋"/>
          <w:sz w:val="28"/>
          <w:szCs w:val="28"/>
          <w:u w:val="single"/>
        </w:rPr>
        <w:t>对甲方202</w:t>
      </w:r>
      <w:r>
        <w:rPr>
          <w:rFonts w:hint="eastAsia" w:ascii="仿宋" w:hAnsi="仿宋" w:eastAsia="仿宋" w:cs="仿宋"/>
          <w:sz w:val="28"/>
          <w:szCs w:val="28"/>
          <w:u w:val="single"/>
          <w:lang w:val="en-US" w:eastAsia="zh-CN"/>
        </w:rPr>
        <w:t>5</w:t>
      </w:r>
      <w:r>
        <w:rPr>
          <w:rFonts w:hint="eastAsia" w:ascii="仿宋" w:hAnsi="仿宋" w:eastAsia="仿宋" w:cs="仿宋"/>
          <w:sz w:val="28"/>
          <w:szCs w:val="28"/>
          <w:u w:val="single"/>
        </w:rPr>
        <w:t>年度的财务报表进行审计</w:t>
      </w:r>
      <w:r>
        <w:rPr>
          <w:rFonts w:hint="eastAsia" w:ascii="仿宋" w:hAnsi="仿宋" w:eastAsia="仿宋" w:cs="仿宋"/>
          <w:sz w:val="28"/>
          <w:szCs w:val="28"/>
        </w:rPr>
        <w:t>工作，我司在此承诺：</w:t>
      </w:r>
    </w:p>
    <w:p w14:paraId="7F82B8E9">
      <w:pPr>
        <w:spacing w:line="500" w:lineRule="exact"/>
        <w:ind w:firstLine="561"/>
        <w:rPr>
          <w:rFonts w:ascii="仿宋" w:hAnsi="仿宋" w:eastAsia="仿宋" w:cs="仿宋"/>
          <w:sz w:val="28"/>
          <w:szCs w:val="28"/>
        </w:rPr>
      </w:pPr>
      <w:r>
        <w:rPr>
          <w:rFonts w:hint="eastAsia" w:ascii="仿宋" w:hAnsi="仿宋" w:eastAsia="仿宋" w:cs="仿宋"/>
          <w:sz w:val="28"/>
          <w:szCs w:val="28"/>
        </w:rPr>
        <w:t>1、保密信息是指在履行本合同过程中获得的甲方及利益相关方的一切非公开资料、信息，包括但不限于关于本项目基础资料及数据，以及本合同内容等，我司对保密信息负有保密义务，我司承诺不以任何方式（包括但不限于复制、仿造等）将保密信息泄露给本合同以外的任何人，不将保密信息用于本项目以外的其他用途。</w:t>
      </w:r>
    </w:p>
    <w:p w14:paraId="2B31892A">
      <w:pPr>
        <w:spacing w:line="500" w:lineRule="exact"/>
        <w:ind w:firstLine="561"/>
        <w:rPr>
          <w:rFonts w:ascii="仿宋" w:hAnsi="仿宋" w:eastAsia="仿宋" w:cs="仿宋"/>
          <w:sz w:val="28"/>
          <w:szCs w:val="28"/>
        </w:rPr>
      </w:pPr>
      <w:r>
        <w:rPr>
          <w:rFonts w:hint="eastAsia" w:ascii="仿宋" w:hAnsi="仿宋" w:eastAsia="仿宋" w:cs="仿宋"/>
          <w:sz w:val="28"/>
          <w:szCs w:val="28"/>
        </w:rPr>
        <w:t>2、我司承担保密义务直到至本条款中所称的保密信息进入公示领域或甲方将这些保密信息公开为止，不因本合同终止或履行完毕而终止。</w:t>
      </w:r>
    </w:p>
    <w:p w14:paraId="2ABE29FA">
      <w:pPr>
        <w:spacing w:line="500" w:lineRule="exact"/>
        <w:ind w:firstLine="561"/>
        <w:rPr>
          <w:rFonts w:ascii="仿宋" w:hAnsi="仿宋" w:eastAsia="仿宋" w:cs="仿宋"/>
          <w:sz w:val="28"/>
          <w:szCs w:val="28"/>
        </w:rPr>
      </w:pPr>
      <w:r>
        <w:rPr>
          <w:rFonts w:hint="eastAsia" w:ascii="仿宋" w:hAnsi="仿宋" w:eastAsia="仿宋" w:cs="仿宋"/>
          <w:sz w:val="28"/>
          <w:szCs w:val="28"/>
        </w:rPr>
        <w:t>3、我司充分了解并知悉，若违反前述承诺，将会损害甲方利益，给甲方带来严重的经济损失或负面影响，我司承担由此引起的所有责任和经济损失，甲方有权依据本承诺函追究我司责任。同时我司愿意承担因违反前述承诺及约定，导致甲方支出的诉讼费、保全费、评估费、鉴定费、调查费、公证费、律师费，以及向第三方支付的赔偿、为应对第三方的指控而支付的一切费用等。</w:t>
      </w:r>
    </w:p>
    <w:p w14:paraId="39CF13E3">
      <w:pPr>
        <w:ind w:firstLine="560"/>
        <w:rPr>
          <w:rFonts w:ascii="仿宋" w:hAnsi="仿宋" w:eastAsia="仿宋" w:cs="仿宋"/>
          <w:sz w:val="28"/>
          <w:szCs w:val="28"/>
        </w:rPr>
      </w:pPr>
    </w:p>
    <w:p w14:paraId="6B132809">
      <w:pPr>
        <w:ind w:firstLine="560"/>
        <w:rPr>
          <w:rFonts w:ascii="仿宋" w:hAnsi="仿宋" w:eastAsia="仿宋" w:cs="仿宋"/>
          <w:sz w:val="28"/>
          <w:szCs w:val="28"/>
        </w:rPr>
      </w:pPr>
    </w:p>
    <w:p w14:paraId="41AAA34A">
      <w:pPr>
        <w:ind w:firstLine="1400" w:firstLineChars="500"/>
        <w:jc w:val="both"/>
        <w:rPr>
          <w:rFonts w:ascii="仿宋" w:hAnsi="仿宋" w:eastAsia="仿宋" w:cs="仿宋"/>
          <w:sz w:val="28"/>
          <w:szCs w:val="28"/>
        </w:rPr>
      </w:pPr>
      <w:r>
        <w:rPr>
          <w:rFonts w:hint="eastAsia" w:ascii="仿宋" w:hAnsi="仿宋" w:eastAsia="仿宋" w:cs="仿宋"/>
          <w:sz w:val="28"/>
          <w:szCs w:val="28"/>
        </w:rPr>
        <w:t xml:space="preserve">承诺人名称： </w:t>
      </w:r>
    </w:p>
    <w:p w14:paraId="6D0F2521">
      <w:pPr>
        <w:pStyle w:val="4"/>
        <w:ind w:firstLine="560"/>
        <w:jc w:val="right"/>
        <w:rPr>
          <w:rFonts w:hint="eastAsia" w:ascii="仿宋" w:hAnsi="仿宋" w:eastAsia="仿宋" w:cs="仿宋"/>
          <w:sz w:val="28"/>
          <w:szCs w:val="28"/>
        </w:rPr>
      </w:pPr>
      <w:r>
        <w:rPr>
          <w:rFonts w:hint="eastAsia" w:ascii="仿宋" w:hAnsi="仿宋" w:eastAsia="仿宋" w:cs="仿宋"/>
          <w:sz w:val="28"/>
          <w:szCs w:val="28"/>
        </w:rPr>
        <w:t xml:space="preserve">                                日期：202</w:t>
      </w:r>
      <w:r>
        <w:rPr>
          <w:rFonts w:hint="eastAsia" w:ascii="仿宋" w:hAnsi="仿宋" w:eastAsia="仿宋" w:cs="仿宋"/>
          <w:sz w:val="28"/>
          <w:szCs w:val="28"/>
          <w:lang w:val="en-US" w:eastAsia="zh-CN"/>
        </w:rPr>
        <w:t>6</w:t>
      </w:r>
      <w:r>
        <w:rPr>
          <w:rFonts w:hint="eastAsia" w:ascii="仿宋" w:hAnsi="仿宋" w:eastAsia="仿宋" w:cs="仿宋"/>
          <w:sz w:val="28"/>
          <w:szCs w:val="28"/>
        </w:rPr>
        <w:t>年</w:t>
      </w:r>
      <w:r>
        <w:rPr>
          <w:rFonts w:hint="eastAsia" w:ascii="仿宋" w:hAnsi="仿宋" w:eastAsia="仿宋" w:cs="仿宋"/>
          <w:sz w:val="28"/>
          <w:szCs w:val="28"/>
          <w:lang w:val="en-US" w:eastAsia="zh-CN"/>
        </w:rPr>
        <w:t>XX</w:t>
      </w:r>
      <w:r>
        <w:rPr>
          <w:rFonts w:hint="eastAsia" w:ascii="仿宋" w:hAnsi="仿宋" w:eastAsia="仿宋" w:cs="仿宋"/>
          <w:sz w:val="28"/>
          <w:szCs w:val="28"/>
        </w:rPr>
        <w:t>月</w:t>
      </w:r>
      <w:r>
        <w:rPr>
          <w:rFonts w:hint="eastAsia" w:ascii="仿宋" w:hAnsi="仿宋" w:eastAsia="仿宋" w:cs="仿宋"/>
          <w:sz w:val="28"/>
          <w:szCs w:val="28"/>
          <w:lang w:val="en-US" w:eastAsia="zh-CN"/>
        </w:rPr>
        <w:t>XX</w:t>
      </w:r>
      <w:r>
        <w:rPr>
          <w:rFonts w:hint="eastAsia" w:ascii="仿宋" w:hAnsi="仿宋" w:eastAsia="仿宋" w:cs="仿宋"/>
          <w:sz w:val="28"/>
          <w:szCs w:val="28"/>
        </w:rPr>
        <w:t>日</w:t>
      </w:r>
    </w:p>
    <w:p w14:paraId="40A2601A">
      <w:pPr>
        <w:jc w:val="right"/>
        <w:rPr>
          <w:rFonts w:hint="eastAsia" w:ascii="仿宋" w:hAnsi="仿宋" w:eastAsia="仿宋" w:cs="仿宋"/>
          <w:sz w:val="28"/>
          <w:szCs w:val="28"/>
        </w:rPr>
      </w:pPr>
      <w:r>
        <w:rPr>
          <w:rFonts w:hint="eastAsia" w:ascii="仿宋" w:hAnsi="仿宋" w:eastAsia="仿宋" w:cs="仿宋"/>
          <w:sz w:val="28"/>
          <w:szCs w:val="28"/>
        </w:rPr>
        <w:br w:type="page"/>
      </w:r>
    </w:p>
    <w:p w14:paraId="7274FC27">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eastAsia" w:ascii="仿宋" w:hAnsi="仿宋" w:eastAsia="仿宋" w:cs="仿宋"/>
          <w:b/>
          <w:bCs/>
          <w:sz w:val="36"/>
          <w:szCs w:val="40"/>
          <w:lang w:val="en-US" w:eastAsia="zh-CN" w:bidi="ar"/>
        </w:rPr>
      </w:pPr>
      <w:r>
        <w:rPr>
          <w:rFonts w:hint="eastAsia" w:ascii="仿宋" w:hAnsi="仿宋" w:eastAsia="仿宋" w:cs="仿宋"/>
          <w:b/>
          <w:bCs/>
          <w:sz w:val="36"/>
          <w:szCs w:val="40"/>
          <w:lang w:val="en-US" w:eastAsia="zh-CN" w:bidi="ar"/>
        </w:rPr>
        <w:t>供应商信用承诺函</w:t>
      </w:r>
    </w:p>
    <w:p w14:paraId="30EF5361">
      <w:pPr>
        <w:pStyle w:val="14"/>
        <w:ind w:firstLine="0" w:firstLineChars="0"/>
        <w:jc w:val="both"/>
        <w:rPr>
          <w:rFonts w:hint="eastAsia" w:ascii="仿宋" w:hAnsi="仿宋" w:eastAsia="仿宋" w:cs="仿宋"/>
          <w:sz w:val="28"/>
          <w:szCs w:val="28"/>
          <w:lang w:val="en-US" w:eastAsia="zh-CN"/>
        </w:rPr>
      </w:pPr>
    </w:p>
    <w:p w14:paraId="7237F76F">
      <w:pPr>
        <w:ind w:left="0" w:leftChars="0" w:firstLine="0" w:firstLineChars="0"/>
        <w:rPr>
          <w:rFonts w:hint="eastAsia" w:ascii="仿宋" w:hAnsi="仿宋" w:eastAsia="仿宋" w:cs="仿宋"/>
          <w:strike w:val="0"/>
          <w:dstrike w:val="0"/>
          <w:szCs w:val="32"/>
          <w:u w:val="none"/>
          <w:lang w:bidi="ar"/>
        </w:rPr>
      </w:pPr>
      <w:r>
        <w:rPr>
          <w:rFonts w:hint="eastAsia" w:ascii="仿宋" w:hAnsi="仿宋" w:eastAsia="仿宋" w:cs="仿宋"/>
          <w:szCs w:val="32"/>
          <w:lang w:bidi="ar"/>
        </w:rPr>
        <w:t>致</w:t>
      </w:r>
      <w:r>
        <w:rPr>
          <w:rFonts w:hint="eastAsia" w:ascii="仿宋" w:hAnsi="仿宋" w:eastAsia="仿宋" w:cs="仿宋"/>
          <w:strike w:val="0"/>
          <w:dstrike w:val="0"/>
          <w:szCs w:val="32"/>
          <w:u w:val="none"/>
          <w:lang w:bidi="ar"/>
        </w:rPr>
        <w:t>：</w:t>
      </w:r>
      <w:r>
        <w:rPr>
          <w:rFonts w:hint="eastAsia" w:ascii="仿宋" w:hAnsi="仿宋" w:eastAsia="仿宋" w:cs="仿宋"/>
          <w:strike w:val="0"/>
          <w:dstrike w:val="0"/>
          <w:szCs w:val="32"/>
          <w:u w:val="none"/>
          <w:lang w:val="en-US" w:eastAsia="zh-CN" w:bidi="ar"/>
        </w:rPr>
        <w:t xml:space="preserve"> </w:t>
      </w:r>
    </w:p>
    <w:p w14:paraId="60812864">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[供应商名称]       （以下简称“我司”）参与      竞价比选活动，现我司郑重承诺如下：​</w:t>
      </w:r>
    </w:p>
    <w:p w14:paraId="7E70E744">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一、截至本承诺函签署之日，我司不存在下列情形：</w:t>
      </w:r>
    </w:p>
    <w:p w14:paraId="0A7167A0">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（一）供应商相互串通投标或者与委托人串通投标的，供应商向委托人或者评标委员会成员行贿的；</w:t>
      </w:r>
    </w:p>
    <w:p w14:paraId="10CCC6C5">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（二）以他人名义投标、提供虚假材料或者以其他方式弄虚作假的；</w:t>
      </w:r>
    </w:p>
    <w:p w14:paraId="7164C101">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（三）出让或者出租资格、资质证书供他人投标的；</w:t>
      </w:r>
    </w:p>
    <w:p w14:paraId="21A3653E">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（四）供应商或者其他利害关系人捏造事实、伪造材料或者以非法手段取得证明材料进行投诉，给他人造成损失的；</w:t>
      </w:r>
    </w:p>
    <w:p w14:paraId="3640BDB3">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（五）成交人将成交项目转让给他人的，将成交项目肢解后分别转让给他人的，违反《中华人民共和国招标投标法》规定将成交项目的部分主体、关键性工作分包给他人的，或者分包人再次分包的；</w:t>
      </w:r>
    </w:p>
    <w:p w14:paraId="68DE714C">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（六）成交人无正当理由不与委托人订立合同，在签订合同时向委托人提出附加条件，或者不按照采购文件要求提交履约保证金的；</w:t>
      </w:r>
    </w:p>
    <w:p w14:paraId="0A467B28">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（七）拒绝有关部门监督检查或者提供虚假情况的；</w:t>
      </w:r>
    </w:p>
    <w:p w14:paraId="1848B88C">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（八）提供假冒伪劣产品；</w:t>
      </w:r>
    </w:p>
    <w:p w14:paraId="3BC1B748">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（九）无正当理由擅自变更、中止或者终止合同；</w:t>
      </w:r>
    </w:p>
    <w:p w14:paraId="3444D4C0">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（十）因供应商原因发生较大及以上安全、质量、环保事故（政府主管部门定性）；</w:t>
      </w:r>
    </w:p>
    <w:p w14:paraId="1CDAE463">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（十一）框架协议采购项目在框架协议期内拒绝接受采购订单数量达3个的；</w:t>
      </w:r>
    </w:p>
    <w:p w14:paraId="04C2532E">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（十二）泄露海口市产业发展投资集团有限公司或子公司的商业秘密，产生不良影响的；</w:t>
      </w:r>
    </w:p>
    <w:p w14:paraId="79C64C30">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（十三）因供应商自身或其分包单位原因在项目实施过程中产生上访、围堵、重大舆情等恶性事件，影响海口市产业发展投资集团有限公司或子公司声誉的；</w:t>
      </w:r>
    </w:p>
    <w:p w14:paraId="3BC115AC">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（十四）擅自更换核心团队/主设备品牌，降低配置，构成实质性违约的；</w:t>
      </w:r>
    </w:p>
    <w:p w14:paraId="1290F475">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（十五）报价失误、漏项导致合同无法履行，又不接受调价或终止合同的；</w:t>
      </w:r>
    </w:p>
    <w:p w14:paraId="5A163741">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（十六）其他违反国家法律、法规行为的。</w:t>
      </w:r>
    </w:p>
    <w:p w14:paraId="5B59D43F">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二、我司已充分知晓并同意：若贵单位发现我司存在上述情形之一的，无论本项目进展至何种阶段（包括但不限于响应文件递交、评审、结果公示、合同签订等），贵单位均有权将我司纳入贵</w:t>
      </w:r>
      <w:bookmarkStart w:id="2" w:name="_GoBack"/>
      <w:bookmarkEnd w:id="2"/>
      <w:r>
        <w:rPr>
          <w:rFonts w:hint="eastAsia" w:ascii="仿宋" w:hAnsi="仿宋" w:eastAsia="仿宋" w:cs="仿宋"/>
          <w:sz w:val="28"/>
          <w:szCs w:val="28"/>
          <w:lang w:val="en-US" w:eastAsia="zh-CN"/>
        </w:rPr>
        <w:t xml:space="preserve">单位不良信用主体名单库，并按以下方式处理： </w:t>
      </w:r>
    </w:p>
    <w:p w14:paraId="28ACEF5E">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（一）已提交响应文件的供应商尚未完成评审的，作否决响应资格处理；</w:t>
      </w:r>
    </w:p>
    <w:p w14:paraId="2AE3D209">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（二）尚未发出成交（入围）通知书的，取消成交（入围）资格；</w:t>
      </w:r>
    </w:p>
    <w:p w14:paraId="32159C1B">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（三）已签订框架协议的，不授予新的订单。</w:t>
      </w:r>
    </w:p>
    <w:p w14:paraId="24993333">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同时，我司将承担由此给委托人、采购代理机构造成的全部损失（包括但不限于重新采购的费用、工期延误损失等）。</w:t>
      </w:r>
    </w:p>
    <w:p w14:paraId="6FC255F6">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我司保证本承诺函内容真实、准确、完整，不存在任何虚假陈述、隐瞒事实或误导性表述等情形。若本承诺函内容与事实不符，我司自愿接受相关行政监督部门的处罚，并承担由此产生的全部法律责任（包括但不限于对委托人的违约赔偿责任、相应的行政处罚责任等）。</w:t>
      </w:r>
    </w:p>
    <w:p w14:paraId="2E7B78F6">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四、本承诺函自我司法定代表人或授权代表人签字并加盖公章之日起生效，对我司具有法律约束力。​</w:t>
      </w:r>
    </w:p>
    <w:p w14:paraId="3577D42E">
      <w:pPr>
        <w:pStyle w:val="14"/>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特此承诺！​</w:t>
      </w:r>
    </w:p>
    <w:p w14:paraId="36A87531">
      <w:pPr>
        <w:pStyle w:val="14"/>
        <w:ind w:firstLine="0" w:firstLineChars="0"/>
        <w:jc w:val="both"/>
        <w:rPr>
          <w:rFonts w:hint="eastAsia" w:ascii="仿宋" w:hAnsi="仿宋" w:eastAsia="仿宋" w:cs="仿宋"/>
          <w:sz w:val="28"/>
          <w:szCs w:val="28"/>
          <w:lang w:val="en-US" w:eastAsia="zh-CN"/>
        </w:rPr>
      </w:pPr>
    </w:p>
    <w:p w14:paraId="7ADADF6D">
      <w:pPr>
        <w:pStyle w:val="14"/>
        <w:ind w:firstLine="0" w:firstLineChars="0"/>
        <w:jc w:val="righ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供应商：                          （盖单位章）</w:t>
      </w:r>
    </w:p>
    <w:p w14:paraId="6C5A2481">
      <w:pPr>
        <w:pStyle w:val="14"/>
        <w:ind w:firstLine="0" w:firstLineChars="0"/>
        <w:jc w:val="righ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法定代表人或其委托代理人：           （签字）</w:t>
      </w:r>
    </w:p>
    <w:p w14:paraId="4FBC879B">
      <w:pPr>
        <w:pStyle w:val="14"/>
        <w:ind w:firstLine="0" w:firstLineChars="0"/>
        <w:jc w:val="righ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年    月   日</w:t>
      </w:r>
    </w:p>
    <w:p w14:paraId="637DFA61">
      <w:pPr>
        <w:pStyle w:val="14"/>
        <w:ind w:firstLine="560" w:firstLineChars="200"/>
        <w:jc w:val="both"/>
        <w:rPr>
          <w:rFonts w:hint="default" w:ascii="仿宋" w:hAnsi="仿宋" w:eastAsia="仿宋" w:cs="仿宋"/>
          <w:kern w:val="2"/>
          <w:sz w:val="28"/>
          <w:szCs w:val="28"/>
          <w:lang w:val="en-US" w:eastAsia="zh-CN" w:bidi="ar"/>
        </w:rPr>
      </w:pPr>
    </w:p>
    <w:p w14:paraId="33176904"/>
    <w:p w14:paraId="5E7B5BE4">
      <w:pPr>
        <w:pStyle w:val="4"/>
        <w:ind w:firstLine="560"/>
        <w:jc w:val="right"/>
        <w:rPr>
          <w:rFonts w:hint="eastAsia" w:ascii="仿宋" w:hAnsi="仿宋" w:eastAsia="仿宋" w:cs="仿宋"/>
          <w:sz w:val="28"/>
          <w:szCs w:val="28"/>
        </w:rPr>
      </w:pPr>
    </w:p>
    <w:sectPr>
      <w:footerReference r:id="rId11"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82A513"/>
    <w:multiLevelType w:val="singleLevel"/>
    <w:tmpl w:val="E382A513"/>
    <w:lvl w:ilvl="0" w:tentative="0">
      <w:start w:val="1"/>
      <w:numFmt w:val="decimal"/>
      <w:suff w:val="nothing"/>
      <w:lvlText w:val="（%1）"/>
      <w:lvlJc w:val="left"/>
    </w:lvl>
  </w:abstractNum>
  <w:abstractNum w:abstractNumId="1">
    <w:nsid w:val="1908DA4D"/>
    <w:multiLevelType w:val="singleLevel"/>
    <w:tmpl w:val="1908DA4D"/>
    <w:lvl w:ilvl="0" w:tentative="0">
      <w:start w:val="1"/>
      <w:numFmt w:val="decimal"/>
      <w:suff w:val="nothing"/>
      <w:lvlText w:val="（%1）"/>
      <w:lvlJc w:val="left"/>
    </w:lvl>
  </w:abstractNum>
  <w:abstractNum w:abstractNumId="2">
    <w:nsid w:val="578AB596"/>
    <w:multiLevelType w:val="singleLevel"/>
    <w:tmpl w:val="578AB596"/>
    <w:lvl w:ilvl="0" w:tentative="0">
      <w:start w:val="12"/>
      <w:numFmt w:val="chineseCounting"/>
      <w:suff w:val="nothing"/>
      <w:lvlText w:val="%1、"/>
      <w:lvlJc w:val="left"/>
      <w:rPr>
        <w:rFonts w:hint="eastAsia"/>
      </w:rPr>
    </w:lvl>
  </w:abstractNum>
  <w:abstractNum w:abstractNumId="3">
    <w:nsid w:val="71B1E5B6"/>
    <w:multiLevelType w:val="multilevel"/>
    <w:tmpl w:val="71B1E5B6"/>
    <w:lvl w:ilvl="0" w:tentative="0">
      <w:start w:val="1"/>
      <w:numFmt w:val="decimal"/>
      <w:lvlText w:val="%1"/>
      <w:lvlJc w:val="left"/>
      <w:pPr>
        <w:tabs>
          <w:tab w:val="left" w:pos="1134"/>
        </w:tabs>
        <w:ind w:left="1134" w:hanging="1134"/>
      </w:pPr>
      <w:rPr>
        <w:rFonts w:hint="default" w:ascii="宋体" w:hAnsi="宋体" w:eastAsia="宋体" w:cs="宋体"/>
        <w:sz w:val="24"/>
        <w:szCs w:val="24"/>
      </w:rPr>
    </w:lvl>
    <w:lvl w:ilvl="1" w:tentative="0">
      <w:start w:val="1"/>
      <w:numFmt w:val="decimal"/>
      <w:lvlText w:val="%1.%2"/>
      <w:lvlJc w:val="left"/>
      <w:pPr>
        <w:tabs>
          <w:tab w:val="left" w:pos="1134"/>
        </w:tabs>
        <w:ind w:left="1134" w:hanging="1134"/>
      </w:pPr>
      <w:rPr>
        <w:rFonts w:hint="default" w:ascii="宋体" w:hAnsi="宋体" w:eastAsia="黑体" w:cs="宋体"/>
        <w:b w:val="0"/>
        <w:bCs w:val="0"/>
        <w:sz w:val="24"/>
        <w:szCs w:val="24"/>
      </w:rPr>
    </w:lvl>
    <w:lvl w:ilvl="2" w:tentative="0">
      <w:start w:val="1"/>
      <w:numFmt w:val="decimal"/>
      <w:pStyle w:val="3"/>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3"/>
  </w:num>
  <w:num w:numId="2">
    <w:abstractNumId w:val="0"/>
  </w:num>
  <w:num w:numId="3">
    <w:abstractNumId w:val="1"/>
  </w:num>
  <w:num w:numId="4">
    <w:abstractNumId w:val="2"/>
  </w:num>
</w:numbering>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